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3605" cy="840105"/>
            <wp:effectExtent l="19050" t="0" r="0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СОБРАНИЕ</w:t>
      </w: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АЛЕКСАНДРОВО-ГАЙСКОГО МУНИЦИПАЛЬНОГО РАЙОНА</w:t>
      </w: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E276B" w:rsidRDefault="00393C22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C22">
        <w:rPr>
          <w:rFonts w:ascii="Calibri" w:hAnsi="Calibri"/>
        </w:rPr>
        <w:pict>
          <v:line id="_x0000_s1026" style="position:absolute;left:0;text-align:left;flip:y;z-index:251658240" from="-27pt,3.7pt" to="486pt,3.7pt" strokeweight="4.5pt">
            <v:stroke linestyle="thinThick"/>
          </v:line>
        </w:pict>
      </w: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6B" w:rsidRDefault="00AE276B" w:rsidP="00AE2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A7390D">
        <w:rPr>
          <w:rFonts w:ascii="Times New Roman" w:hAnsi="Times New Roman"/>
          <w:b/>
          <w:sz w:val="28"/>
          <w:szCs w:val="28"/>
        </w:rPr>
        <w:t>15</w:t>
      </w:r>
      <w:r w:rsidR="006E1111">
        <w:rPr>
          <w:rFonts w:ascii="Times New Roman" w:hAnsi="Times New Roman"/>
          <w:b/>
          <w:sz w:val="28"/>
          <w:szCs w:val="28"/>
        </w:rPr>
        <w:t xml:space="preserve">» </w:t>
      </w:r>
      <w:r w:rsidR="00A7390D">
        <w:rPr>
          <w:rFonts w:ascii="Times New Roman" w:hAnsi="Times New Roman"/>
          <w:b/>
          <w:sz w:val="28"/>
          <w:szCs w:val="28"/>
        </w:rPr>
        <w:t xml:space="preserve">ноября 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6E111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 №</w:t>
      </w:r>
      <w:r w:rsidR="00A7390D">
        <w:rPr>
          <w:rFonts w:ascii="Times New Roman" w:hAnsi="Times New Roman"/>
          <w:b/>
          <w:sz w:val="28"/>
          <w:szCs w:val="28"/>
        </w:rPr>
        <w:t xml:space="preserve"> 75</w:t>
      </w:r>
    </w:p>
    <w:p w:rsidR="00AE276B" w:rsidRPr="001B3969" w:rsidRDefault="00AE276B" w:rsidP="00AE27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3969">
        <w:rPr>
          <w:rFonts w:ascii="Times New Roman" w:hAnsi="Times New Roman"/>
          <w:sz w:val="24"/>
          <w:szCs w:val="24"/>
        </w:rPr>
        <w:t>с. Александров-Гай</w:t>
      </w: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«О Бюджетном  процессе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Александрово-Гайском муниципальном </w:t>
      </w:r>
      <w:proofErr w:type="gramStart"/>
      <w:r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="006E1111">
        <w:rPr>
          <w:rFonts w:ascii="Times New Roman" w:hAnsi="Times New Roman"/>
          <w:b/>
          <w:sz w:val="28"/>
          <w:szCs w:val="28"/>
        </w:rPr>
        <w:t xml:space="preserve"> Саратовской области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6B" w:rsidRDefault="006E1111" w:rsidP="00AE276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E276B">
        <w:rPr>
          <w:rFonts w:ascii="Times New Roman" w:hAnsi="Times New Roman"/>
          <w:sz w:val="28"/>
          <w:szCs w:val="28"/>
        </w:rPr>
        <w:t>уководствуясь Бюджетным кодексом Российской Федерации, Федеральным законом от 08</w:t>
      </w:r>
      <w:r>
        <w:rPr>
          <w:rFonts w:ascii="Times New Roman" w:hAnsi="Times New Roman"/>
          <w:sz w:val="28"/>
          <w:szCs w:val="28"/>
        </w:rPr>
        <w:t>.</w:t>
      </w:r>
      <w:r w:rsidR="00AE276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="00AE276B">
        <w:rPr>
          <w:rFonts w:ascii="Times New Roman" w:hAnsi="Times New Roman"/>
          <w:sz w:val="28"/>
          <w:szCs w:val="28"/>
        </w:rPr>
        <w:t>2010 № 83-ФЗ и в соответствии со ст.22 Устава Александрово-Гайского муниципального района Саратовской области, Муниципальное Собрание</w:t>
      </w:r>
    </w:p>
    <w:p w:rsidR="00AE276B" w:rsidRDefault="00AE276B" w:rsidP="00AE276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E276B" w:rsidRDefault="00AE276B" w:rsidP="00AE276B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AE276B" w:rsidRDefault="00AE276B" w:rsidP="00AE276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E276B" w:rsidRDefault="00AE276B" w:rsidP="00AE276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Положение о бюджетном процессе в Александрово-Гайском муниципальном районе Саратовской области согласно приложению.</w:t>
      </w:r>
    </w:p>
    <w:p w:rsidR="00AE276B" w:rsidRDefault="00AE276B" w:rsidP="00AE276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решение Муниципального Собрания Александрово-Гайского муниципального района от </w:t>
      </w:r>
      <w:r w:rsidR="006E1111">
        <w:rPr>
          <w:rFonts w:ascii="Times New Roman" w:hAnsi="Times New Roman"/>
          <w:sz w:val="28"/>
          <w:szCs w:val="28"/>
        </w:rPr>
        <w:t xml:space="preserve">31.07.2015 </w:t>
      </w:r>
      <w:r>
        <w:rPr>
          <w:rFonts w:ascii="Times New Roman" w:hAnsi="Times New Roman"/>
          <w:sz w:val="28"/>
          <w:szCs w:val="28"/>
        </w:rPr>
        <w:t xml:space="preserve">г. N </w:t>
      </w:r>
      <w:r w:rsidR="006E1111">
        <w:rPr>
          <w:rFonts w:ascii="Times New Roman" w:hAnsi="Times New Roman"/>
          <w:sz w:val="28"/>
          <w:szCs w:val="28"/>
        </w:rPr>
        <w:t>239</w:t>
      </w:r>
      <w:r>
        <w:rPr>
          <w:rFonts w:ascii="Times New Roman" w:hAnsi="Times New Roman"/>
          <w:sz w:val="28"/>
          <w:szCs w:val="28"/>
        </w:rPr>
        <w:t xml:space="preserve"> "Об утверждении Положения о бюджетном процессе в Александрово-Гайском муниципальном районе Саратовской области".</w:t>
      </w:r>
    </w:p>
    <w:p w:rsidR="00AE276B" w:rsidRDefault="00AE276B" w:rsidP="00AE276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</w:t>
      </w:r>
      <w:r w:rsidR="006E1111">
        <w:rPr>
          <w:rFonts w:ascii="Times New Roman" w:hAnsi="Times New Roman"/>
          <w:sz w:val="28"/>
          <w:szCs w:val="28"/>
        </w:rPr>
        <w:t xml:space="preserve"> обнародования </w:t>
      </w:r>
      <w:r>
        <w:rPr>
          <w:rFonts w:ascii="Times New Roman" w:hAnsi="Times New Roman"/>
          <w:sz w:val="28"/>
          <w:szCs w:val="28"/>
        </w:rPr>
        <w:t>и распространяется на правоотношения, возникшие с 1 января 201</w:t>
      </w:r>
      <w:r w:rsidR="006E11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E276B" w:rsidRDefault="00AE276B" w:rsidP="00AE276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разместить на сайте администрации Александрово-Гайского муниципального района в сети Интернет и обнародовать.</w:t>
      </w: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76B" w:rsidRDefault="00AE276B" w:rsidP="00AE27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7A" w:rsidRDefault="008033BD" w:rsidP="00AE2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6E1111">
        <w:rPr>
          <w:rFonts w:ascii="Times New Roman" w:hAnsi="Times New Roman"/>
          <w:b/>
          <w:sz w:val="28"/>
          <w:szCs w:val="28"/>
        </w:rPr>
        <w:t xml:space="preserve"> </w:t>
      </w:r>
      <w:r w:rsidR="0086447A">
        <w:rPr>
          <w:rFonts w:ascii="Times New Roman" w:hAnsi="Times New Roman"/>
          <w:b/>
          <w:sz w:val="28"/>
          <w:szCs w:val="28"/>
        </w:rPr>
        <w:t>Александрово-Гайского</w:t>
      </w:r>
    </w:p>
    <w:p w:rsidR="00AE276B" w:rsidRDefault="006E1111" w:rsidP="00AE27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</w:t>
      </w:r>
      <w:r w:rsidR="008033B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86447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033BD">
        <w:rPr>
          <w:rFonts w:ascii="Times New Roman" w:hAnsi="Times New Roman"/>
          <w:b/>
          <w:sz w:val="28"/>
          <w:szCs w:val="28"/>
        </w:rPr>
        <w:t>В.Ю. Неверов</w:t>
      </w:r>
    </w:p>
    <w:p w:rsidR="00AE276B" w:rsidRDefault="00AE276B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6B" w:rsidRDefault="00AE276B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6B" w:rsidRDefault="00AE276B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6B" w:rsidRDefault="00AE276B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6B" w:rsidRDefault="006E1111" w:rsidP="006E1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6E1111" w:rsidRDefault="006E1111" w:rsidP="006E1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6E1111" w:rsidRDefault="00A7390D" w:rsidP="006E11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ноября 2017 г. № 75</w:t>
      </w:r>
    </w:p>
    <w:p w:rsidR="00AE276B" w:rsidRDefault="00AE276B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6B" w:rsidRDefault="00AE276B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11" w:rsidRPr="006E1111" w:rsidRDefault="006E1111" w:rsidP="006E11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1111">
        <w:rPr>
          <w:rFonts w:ascii="Times New Roman" w:hAnsi="Times New Roman"/>
          <w:b/>
          <w:sz w:val="32"/>
          <w:szCs w:val="32"/>
        </w:rPr>
        <w:t xml:space="preserve">Положения «О Бюджетном  процессе </w:t>
      </w:r>
      <w:proofErr w:type="gramStart"/>
      <w:r w:rsidRPr="006E1111"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6E1111" w:rsidRPr="006E1111" w:rsidRDefault="006E1111" w:rsidP="006E11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1111">
        <w:rPr>
          <w:rFonts w:ascii="Times New Roman" w:hAnsi="Times New Roman"/>
          <w:b/>
          <w:sz w:val="32"/>
          <w:szCs w:val="32"/>
        </w:rPr>
        <w:t xml:space="preserve">Александрово-Гайском муниципальном </w:t>
      </w:r>
      <w:proofErr w:type="gramStart"/>
      <w:r w:rsidRPr="006E1111">
        <w:rPr>
          <w:rFonts w:ascii="Times New Roman" w:hAnsi="Times New Roman"/>
          <w:b/>
          <w:sz w:val="32"/>
          <w:szCs w:val="32"/>
        </w:rPr>
        <w:t>районе</w:t>
      </w:r>
      <w:proofErr w:type="gramEnd"/>
    </w:p>
    <w:p w:rsidR="006E1111" w:rsidRPr="006E1111" w:rsidRDefault="006E1111" w:rsidP="006E11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1111">
        <w:rPr>
          <w:rFonts w:ascii="Times New Roman" w:hAnsi="Times New Roman"/>
          <w:b/>
          <w:sz w:val="32"/>
          <w:szCs w:val="32"/>
        </w:rPr>
        <w:t>Саратовской области»</w:t>
      </w:r>
    </w:p>
    <w:p w:rsidR="00AE276B" w:rsidRDefault="00AE276B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89D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1. Правоотношения, регулируемые настоящим 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К бюджетным правоотношениям, регулируемым настоящим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9689D">
        <w:rPr>
          <w:rFonts w:ascii="Times New Roman" w:hAnsi="Times New Roman" w:cs="Times New Roman"/>
          <w:sz w:val="28"/>
          <w:szCs w:val="28"/>
        </w:rPr>
        <w:t>, относятся отношения, возникающие между субъектами бюджетных правоотношений в процессе: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1) составления и рассмотрения проектов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2) утверждения 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бюджета, осуществления бюджетного учета, составления, рассмотрения и утверждения бюджетной отчетности.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2. Регулирование бюджетных отношений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D63DFB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AB3">
        <w:rPr>
          <w:rFonts w:ascii="Times New Roman" w:hAnsi="Times New Roman" w:cs="Times New Roman"/>
          <w:sz w:val="28"/>
          <w:szCs w:val="28"/>
        </w:rPr>
        <w:t>Настоящим  решением устанавливается порядок</w:t>
      </w:r>
      <w:r w:rsidRPr="00D63DFB">
        <w:rPr>
          <w:rFonts w:ascii="Times New Roman" w:hAnsi="Times New Roman" w:cs="Times New Roman"/>
          <w:b/>
          <w:sz w:val="28"/>
          <w:szCs w:val="28"/>
        </w:rPr>
        <w:t>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1) составления и рассмотрения проектов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2) утверждения, исполнения и осуществления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3) утверждения отчетов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Pr="0079689D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(вступает в силу с 1.01.201</w:t>
      </w:r>
      <w:r w:rsidR="004B6A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 утверждается с  бюджета на 201</w:t>
      </w:r>
      <w:r w:rsidR="004B6A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2019-2020 годы и последующие годы)</w:t>
      </w:r>
      <w:r w:rsidRPr="0079689D">
        <w:rPr>
          <w:rFonts w:ascii="Times New Roman" w:hAnsi="Times New Roman" w:cs="Times New Roman"/>
          <w:sz w:val="28"/>
          <w:szCs w:val="28"/>
        </w:rPr>
        <w:t xml:space="preserve"> утверждаются: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49">
        <w:rPr>
          <w:rFonts w:ascii="Times New Roman" w:hAnsi="Times New Roman" w:cs="Times New Roman"/>
          <w:b/>
          <w:sz w:val="28"/>
          <w:szCs w:val="28"/>
        </w:rPr>
        <w:t xml:space="preserve"> основные</w:t>
      </w:r>
      <w:r w:rsidRPr="0079689D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="006673D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бюджета, к которым относятся общий объем доходов, общий объем расходов, дефицит (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>);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Pr="00FA0549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9689D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доходов </w:t>
      </w:r>
      <w:r w:rsidR="006673D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бюджета, закрепляемые за ними виды (подвиды) доходов 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Pr="00FA0549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9689D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доходов местных бюджетов,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F512B0">
        <w:rPr>
          <w:rFonts w:ascii="Times New Roman" w:hAnsi="Times New Roman" w:cs="Times New Roman"/>
          <w:sz w:val="28"/>
          <w:szCs w:val="28"/>
        </w:rPr>
        <w:t xml:space="preserve"> местного самоуправления района</w:t>
      </w:r>
      <w:r w:rsidRPr="0079689D">
        <w:rPr>
          <w:rFonts w:ascii="Times New Roman" w:hAnsi="Times New Roman" w:cs="Times New Roman"/>
          <w:sz w:val="28"/>
          <w:szCs w:val="28"/>
        </w:rPr>
        <w:t>, закрепленные за ними виды (подвиды) доходов бюджетов;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49">
        <w:rPr>
          <w:rFonts w:ascii="Times New Roman" w:hAnsi="Times New Roman" w:cs="Times New Roman"/>
          <w:b/>
          <w:sz w:val="28"/>
          <w:szCs w:val="28"/>
        </w:rPr>
        <w:t xml:space="preserve"> перечень</w:t>
      </w:r>
      <w:r w:rsidRPr="0079689D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</w:t>
      </w:r>
      <w:r w:rsidR="00F512B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и распределение бюджетных ассигнований по разделам, подразделам, целевым статьям, группам и подгруппам видов расходов классификации расходов </w:t>
      </w: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бюджета в составе ведомственной структуры расходов </w:t>
      </w:r>
      <w:r w:rsidR="00F512B0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</w:t>
      </w:r>
      <w:r w:rsidR="00F512B0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по разделам, подразделам, целевым статьям (</w:t>
      </w:r>
      <w:r w:rsidR="00F512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F512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бюджета на очередной финансовый год и плановый период;</w:t>
      </w:r>
    </w:p>
    <w:p w:rsidR="0079689D" w:rsidRPr="004B6AB3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AB3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</w:t>
      </w:r>
      <w:r w:rsidR="00F512B0" w:rsidRPr="004B6AB3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4B6AB3">
        <w:rPr>
          <w:rFonts w:ascii="Times New Roman" w:hAnsi="Times New Roman" w:cs="Times New Roman"/>
          <w:sz w:val="28"/>
          <w:szCs w:val="28"/>
        </w:rPr>
        <w:t>бюджета по целевым статьям (</w:t>
      </w:r>
      <w:r w:rsidR="00F512B0" w:rsidRPr="004B6AB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B6AB3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F512B0" w:rsidRPr="004B6AB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B6AB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6AB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B6AB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4B6AB3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F512B0" w:rsidRPr="004B6AB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B6AB3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4B6AB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79689D" w:rsidRPr="004B6AB3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AB3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трансфертов, получаемых из других бюджетов и (или) предоставляемых другим бюджетам бюджетной системы Российской Федерации, распределение по видам и муниципальным образованиям межбюджетных трансфертов, предоставляемых бюджетам</w:t>
      </w:r>
      <w:r w:rsidR="00F512B0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79689D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периоде;</w:t>
      </w:r>
    </w:p>
    <w:p w:rsidR="0079689D" w:rsidRPr="004B6AB3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2AC">
        <w:rPr>
          <w:rFonts w:ascii="Times New Roman" w:hAnsi="Times New Roman" w:cs="Times New Roman"/>
          <w:b/>
          <w:sz w:val="28"/>
          <w:szCs w:val="28"/>
        </w:rPr>
        <w:t xml:space="preserve"> объемы</w:t>
      </w:r>
      <w:r w:rsidRPr="004B6AB3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</w:t>
      </w:r>
      <w:r w:rsidR="00F512B0" w:rsidRPr="004B6AB3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4B6AB3">
        <w:rPr>
          <w:rFonts w:ascii="Times New Roman" w:hAnsi="Times New Roman" w:cs="Times New Roman"/>
          <w:sz w:val="28"/>
          <w:szCs w:val="28"/>
        </w:rPr>
        <w:t>адресной инвестиционной программы;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Pr="008702AC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F512B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дорожного фонда;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Pr="00FA0549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79689D">
        <w:rPr>
          <w:rFonts w:ascii="Times New Roman" w:hAnsi="Times New Roman" w:cs="Times New Roman"/>
          <w:sz w:val="28"/>
          <w:szCs w:val="28"/>
        </w:rPr>
        <w:t>резервного фонда</w:t>
      </w:r>
      <w:r w:rsidR="00F512B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49">
        <w:rPr>
          <w:rFonts w:ascii="Times New Roman" w:hAnsi="Times New Roman" w:cs="Times New Roman"/>
          <w:b/>
          <w:sz w:val="28"/>
          <w:szCs w:val="28"/>
        </w:rPr>
        <w:t xml:space="preserve">случаи </w:t>
      </w:r>
      <w:r w:rsidRPr="0079689D">
        <w:rPr>
          <w:rFonts w:ascii="Times New Roman" w:hAnsi="Times New Roman" w:cs="Times New Roman"/>
          <w:sz w:val="28"/>
          <w:szCs w:val="28"/>
        </w:rPr>
        <w:t xml:space="preserve">и порядок предоставления субсидий юридическим лицам (за исключением субсидий </w:t>
      </w:r>
      <w:r w:rsidR="001B0E3E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учреждениям, а также субсидий, указанных в </w:t>
      </w:r>
      <w:hyperlink r:id="rId6" w:history="1">
        <w:r w:rsidRPr="0079689D">
          <w:rPr>
            <w:rFonts w:ascii="Times New Roman" w:hAnsi="Times New Roman" w:cs="Times New Roman"/>
            <w:color w:val="0000FF"/>
            <w:sz w:val="28"/>
            <w:szCs w:val="28"/>
          </w:rPr>
          <w:t>пункте 7 статьи 78</w:t>
        </w:r>
      </w:hyperlink>
      <w:r w:rsidRPr="007968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Федерации), индивидуальным предпринимателям, физическим лицам - производителям товаров, работ, услуг;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перечень статей и видов источников финансирования дефицита бюджетов в составе источников финансирования дефицита </w:t>
      </w:r>
      <w:r w:rsidR="001B0E3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</w:t>
      </w:r>
      <w:r w:rsidR="001B0E3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(без учета расходов </w:t>
      </w:r>
      <w:r w:rsidR="001B0E3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</w:t>
      </w:r>
      <w:r w:rsidR="001B0E3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(без учета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1B0E3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Pr="008702AC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9689D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источников финансирования дефицита </w:t>
      </w:r>
      <w:r w:rsidR="001B0E3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бюджета, закрепляемые за ними источники финансирования дефицита </w:t>
      </w:r>
      <w:r w:rsidR="001B0E3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1B0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A0549">
        <w:rPr>
          <w:rFonts w:ascii="Times New Roman" w:hAnsi="Times New Roman" w:cs="Times New Roman"/>
          <w:b/>
          <w:sz w:val="28"/>
          <w:szCs w:val="28"/>
        </w:rPr>
        <w:t>верхний п</w:t>
      </w:r>
      <w:r w:rsidRPr="0079689D">
        <w:rPr>
          <w:rFonts w:ascii="Times New Roman" w:hAnsi="Times New Roman" w:cs="Times New Roman"/>
          <w:sz w:val="28"/>
          <w:szCs w:val="28"/>
        </w:rPr>
        <w:t xml:space="preserve">редел </w:t>
      </w:r>
      <w:r w:rsidR="001B0E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="001B0E3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по состоянию на 1-е января года, следующего за очередным финансовым годом и каждым годом планового периода, представляющий собой расчетный показатель</w:t>
      </w:r>
      <w:r w:rsidR="001B0E3E">
        <w:rPr>
          <w:rFonts w:ascii="Times New Roman" w:hAnsi="Times New Roman" w:cs="Times New Roman"/>
          <w:sz w:val="28"/>
          <w:szCs w:val="28"/>
        </w:rPr>
        <w:t>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Pr="00FA054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1B0E3E" w:rsidRPr="00FA0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E3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1B0E3E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2AC">
        <w:rPr>
          <w:rFonts w:ascii="Times New Roman" w:hAnsi="Times New Roman" w:cs="Times New Roman"/>
          <w:b/>
          <w:sz w:val="28"/>
          <w:szCs w:val="28"/>
        </w:rPr>
        <w:t>объем остатков</w:t>
      </w:r>
      <w:r w:rsidRPr="0079689D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1B0E3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1B0E3E">
        <w:rPr>
          <w:rFonts w:ascii="Times New Roman" w:hAnsi="Times New Roman" w:cs="Times New Roman"/>
          <w:sz w:val="28"/>
          <w:szCs w:val="28"/>
        </w:rPr>
        <w:t xml:space="preserve"> муниципального района 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 w:rsidR="001B0E3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в объеме, не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>превышающем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сумму остатка неиспользованных бюджетных ассигнований на указанные цели;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Pr="00FA0549">
        <w:rPr>
          <w:rFonts w:ascii="Times New Roman" w:hAnsi="Times New Roman" w:cs="Times New Roman"/>
          <w:b/>
          <w:sz w:val="28"/>
          <w:szCs w:val="28"/>
        </w:rPr>
        <w:t>случаи увеличения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1B0E3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на оплату заключенных от имени </w:t>
      </w:r>
      <w:r w:rsidR="001B0E3E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контрактов на поставку товаров, выполнение работ, оказание услуг за счет неиспользованного на начало текущего года остатка средств </w:t>
      </w:r>
      <w:r w:rsidR="001B0E3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бюджета, подлежавших в соответствии с условиями этих </w:t>
      </w:r>
      <w:r w:rsidR="001B0E3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>контрактов оплате в отчетном финансовом году;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Pr="00FA0549">
        <w:rPr>
          <w:rFonts w:ascii="Times New Roman" w:hAnsi="Times New Roman" w:cs="Times New Roman"/>
          <w:b/>
          <w:sz w:val="28"/>
          <w:szCs w:val="28"/>
        </w:rPr>
        <w:t>иные характеристики</w:t>
      </w: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="001B0E3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в соответствии с Бюджетным </w:t>
      </w:r>
      <w:hyperlink r:id="rId7" w:history="1">
        <w:r w:rsidRPr="0079689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9689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B0E3E">
        <w:rPr>
          <w:rFonts w:ascii="Times New Roman" w:hAnsi="Times New Roman" w:cs="Times New Roman"/>
          <w:sz w:val="28"/>
          <w:szCs w:val="28"/>
        </w:rPr>
        <w:t>иными нормативными документами</w:t>
      </w:r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8702AC" w:rsidRPr="0079689D" w:rsidRDefault="008702AC" w:rsidP="00870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Проект бюджета муниципального района,  составляются и утверждаются сроком на три года - очередной финансовый год и плановый период.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DF7037">
        <w:rPr>
          <w:rFonts w:ascii="Times New Roman" w:hAnsi="Times New Roman" w:cs="Times New Roman"/>
          <w:sz w:val="28"/>
          <w:szCs w:val="28"/>
        </w:rPr>
        <w:t xml:space="preserve"> нормативными документами </w:t>
      </w:r>
      <w:r w:rsidRPr="0079689D">
        <w:rPr>
          <w:rFonts w:ascii="Times New Roman" w:hAnsi="Times New Roman" w:cs="Times New Roman"/>
          <w:sz w:val="28"/>
          <w:szCs w:val="28"/>
        </w:rPr>
        <w:t>устанавливаются:</w:t>
      </w:r>
    </w:p>
    <w:p w:rsidR="0079689D" w:rsidRPr="0079689D" w:rsidRDefault="0079689D" w:rsidP="00DF7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1) порядок и методика распределения дотаций на выравнивание бюджетной обеспеченности </w:t>
      </w:r>
      <w:r w:rsidR="00DF7037">
        <w:rPr>
          <w:rFonts w:ascii="Times New Roman" w:hAnsi="Times New Roman" w:cs="Times New Roman"/>
          <w:sz w:val="28"/>
          <w:szCs w:val="28"/>
        </w:rPr>
        <w:t xml:space="preserve"> поселений. </w:t>
      </w:r>
    </w:p>
    <w:p w:rsidR="0079689D" w:rsidRPr="0079689D" w:rsidRDefault="003A0657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нормативы отчислений в местные бюджеты от налогов и сборов, являющихся источниками формирования доходов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79689D" w:rsidRPr="0079689D" w:rsidRDefault="003A0657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89D" w:rsidRPr="0079689D">
        <w:rPr>
          <w:rFonts w:ascii="Times New Roman" w:hAnsi="Times New Roman" w:cs="Times New Roman"/>
          <w:sz w:val="28"/>
          <w:szCs w:val="28"/>
        </w:rPr>
        <w:t>) создание, порядок формирования и использования средств резервного фонда</w:t>
      </w:r>
      <w:r w:rsidR="00860C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9689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3A0657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7B3E">
        <w:rPr>
          <w:rFonts w:ascii="Times New Roman" w:hAnsi="Times New Roman" w:cs="Times New Roman"/>
          <w:sz w:val="28"/>
          <w:szCs w:val="28"/>
        </w:rPr>
        <w:t>)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дорожного фонда;</w:t>
      </w:r>
    </w:p>
    <w:p w:rsidR="0079689D" w:rsidRPr="0079689D" w:rsidRDefault="00B87B3E" w:rsidP="00B8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п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равовыми актами </w:t>
      </w:r>
      <w:r w:rsidR="003A0657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>принимаются решения о</w:t>
      </w:r>
    </w:p>
    <w:p w:rsid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грантов в форме субсидий юридическим лицам (за исключением </w:t>
      </w:r>
      <w:r w:rsidR="00B87B3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предпринимателям, физическим лицам, в том числе предо</w:t>
      </w:r>
      <w:r w:rsidR="003A0657">
        <w:rPr>
          <w:rFonts w:ascii="Times New Roman" w:hAnsi="Times New Roman" w:cs="Times New Roman"/>
          <w:sz w:val="28"/>
          <w:szCs w:val="28"/>
        </w:rPr>
        <w:t>ставляемых на конкурсной основе;</w:t>
      </w:r>
    </w:p>
    <w:p w:rsidR="003A0657" w:rsidRPr="0079689D" w:rsidRDefault="003A0657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нормативные документы.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3A0657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Pr="0079689D">
        <w:rPr>
          <w:rFonts w:ascii="Times New Roman" w:hAnsi="Times New Roman" w:cs="Times New Roman"/>
          <w:sz w:val="28"/>
          <w:szCs w:val="28"/>
        </w:rPr>
        <w:t>устанавливаются: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порядок разработки прогноза социально-экономического развития </w:t>
      </w:r>
      <w:r w:rsidR="003A06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порядок </w:t>
      </w: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прогноза социально-экономического развития </w:t>
      </w:r>
      <w:r w:rsidR="003A06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79689D" w:rsidRPr="0079689D" w:rsidRDefault="0079689D" w:rsidP="003A0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порядок разработки и утверждения, период действия, а также требования к составу и содержанию бюджетного прогноза </w:t>
      </w:r>
      <w:r w:rsidR="003A06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</w:t>
      </w:r>
      <w:r w:rsidR="00860CB0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3A0657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порядок ведения реестра расходных обязательств </w:t>
      </w:r>
      <w:r w:rsidR="003A0657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порядок принятия решений о разработке </w:t>
      </w:r>
      <w:r w:rsidR="003A065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>программ</w:t>
      </w:r>
      <w:r w:rsidR="003A06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689D">
        <w:rPr>
          <w:rFonts w:ascii="Times New Roman" w:hAnsi="Times New Roman" w:cs="Times New Roman"/>
          <w:sz w:val="28"/>
          <w:szCs w:val="28"/>
        </w:rPr>
        <w:t xml:space="preserve">, их формирования и реализации, порядок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</w:t>
      </w:r>
      <w:r w:rsidR="003A065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3A065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3A0657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>и ее критерии;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порядок формирования и использования бюджетных ассигнований </w:t>
      </w:r>
      <w:r w:rsidR="003A0657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дорожного фонда;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</w:t>
      </w:r>
      <w:r w:rsidR="003A065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условия передачи полномочий и порядок заключения соглашений о передаче на безвозмездной основе полномочий </w:t>
      </w:r>
      <w:r w:rsidR="00F35C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имени </w:t>
      </w:r>
      <w:r w:rsidR="00F35CBD">
        <w:rPr>
          <w:rFonts w:ascii="Times New Roman" w:hAnsi="Times New Roman" w:cs="Times New Roman"/>
          <w:sz w:val="28"/>
          <w:szCs w:val="28"/>
        </w:rPr>
        <w:t xml:space="preserve"> района муниципальных</w:t>
      </w:r>
      <w:r w:rsidRPr="0079689D">
        <w:rPr>
          <w:rFonts w:ascii="Times New Roman" w:hAnsi="Times New Roman" w:cs="Times New Roman"/>
          <w:sz w:val="28"/>
          <w:szCs w:val="28"/>
        </w:rPr>
        <w:t xml:space="preserve"> контрактов от лица органов исполнительной власти </w:t>
      </w:r>
      <w:r w:rsidR="00F35C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при осуществлении бюджетных инвестиций в объекты </w:t>
      </w:r>
      <w:r w:rsidR="00F35C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9689D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F35CB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 w:rsidR="00F35CBD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 xml:space="preserve">, в отношении которых указанные органы осуществляют функции и полномочия учредителей, или </w:t>
      </w:r>
      <w:r w:rsidR="00F35CBD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унитарным предприятиям </w:t>
      </w:r>
      <w:r w:rsidR="00F35CBD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которых указанные органы осуществляют права собственника имущества</w:t>
      </w:r>
      <w:r w:rsidR="00F35C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3"/>
      <w:bookmarkEnd w:id="0"/>
      <w:r w:rsidRPr="0079689D">
        <w:rPr>
          <w:rFonts w:ascii="Times New Roman" w:hAnsi="Times New Roman" w:cs="Times New Roman"/>
          <w:sz w:val="28"/>
          <w:szCs w:val="28"/>
        </w:rPr>
        <w:t xml:space="preserve"> порядок формирования </w:t>
      </w:r>
      <w:r w:rsidR="00F35C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задания и порядок финансового обеспечения выполнения </w:t>
      </w:r>
      <w:r w:rsidR="00F35CBD">
        <w:rPr>
          <w:rFonts w:ascii="Times New Roman" w:hAnsi="Times New Roman" w:cs="Times New Roman"/>
          <w:sz w:val="28"/>
          <w:szCs w:val="28"/>
        </w:rPr>
        <w:t xml:space="preserve"> муниципального з</w:t>
      </w:r>
      <w:r w:rsidRPr="0079689D">
        <w:rPr>
          <w:rFonts w:ascii="Times New Roman" w:hAnsi="Times New Roman" w:cs="Times New Roman"/>
          <w:sz w:val="28"/>
          <w:szCs w:val="28"/>
        </w:rPr>
        <w:t>адания;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порядок формирования, ведения и утверждения ведомственных перечней </w:t>
      </w:r>
      <w:r w:rsidR="00F35CB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услуг и работ, оказываемых и выполняемых </w:t>
      </w:r>
      <w:r w:rsidR="00F35CB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9689D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F35CBD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категории и (или) критерии отбора юридических лиц (за исключением </w:t>
      </w:r>
      <w:r w:rsidR="00F35CB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</w:t>
      </w:r>
      <w:r w:rsidR="00F35CB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бюджета, предоставляющим субсидию, соблюдения условий, целей и порядка предоставления субсидий их получателями;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порядок разработки, утверждения и реализации ведомственных целевых программ за счет средств </w:t>
      </w:r>
      <w:r w:rsidR="00F35CB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AF6FE0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порядок осуществления органом внутреннего </w:t>
      </w:r>
      <w:r w:rsidR="00F35C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F35C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полномочий по внутреннему </w:t>
      </w:r>
      <w:r w:rsidR="00F35CBD">
        <w:rPr>
          <w:rFonts w:ascii="Times New Roman" w:hAnsi="Times New Roman" w:cs="Times New Roman"/>
          <w:sz w:val="28"/>
          <w:szCs w:val="28"/>
        </w:rPr>
        <w:t xml:space="preserve"> </w:t>
      </w:r>
      <w:r w:rsidR="00F35C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</w:t>
      </w:r>
      <w:r w:rsidRPr="0079689D">
        <w:rPr>
          <w:rFonts w:ascii="Times New Roman" w:hAnsi="Times New Roman" w:cs="Times New Roman"/>
          <w:sz w:val="28"/>
          <w:szCs w:val="28"/>
        </w:rPr>
        <w:t xml:space="preserve">финансовому контролю; порядок осуществления внутреннего финансового контроля и внутреннего финансового аудита главными распорядителями (распорядителями) средств </w:t>
      </w:r>
      <w:r w:rsidR="00AF6FE0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бюджета, главными администраторами (администраторами) доходов </w:t>
      </w:r>
      <w:r w:rsidR="00AF6FE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бюджета, главными администраторами (администраторами) источников финансирования дефицита </w:t>
      </w:r>
      <w:r w:rsidR="00AF6FE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</w:t>
      </w:r>
      <w:r w:rsidR="00AF6FE0">
        <w:rPr>
          <w:rFonts w:ascii="Times New Roman" w:hAnsi="Times New Roman" w:cs="Times New Roman"/>
          <w:sz w:val="28"/>
          <w:szCs w:val="28"/>
        </w:rPr>
        <w:t>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иные </w:t>
      </w:r>
      <w:r w:rsidR="00B87B3E">
        <w:rPr>
          <w:rFonts w:ascii="Times New Roman" w:hAnsi="Times New Roman" w:cs="Times New Roman"/>
          <w:sz w:val="28"/>
          <w:szCs w:val="28"/>
        </w:rPr>
        <w:t xml:space="preserve">документы по </w:t>
      </w:r>
      <w:r w:rsidRPr="0079689D">
        <w:rPr>
          <w:rFonts w:ascii="Times New Roman" w:hAnsi="Times New Roman" w:cs="Times New Roman"/>
          <w:sz w:val="28"/>
          <w:szCs w:val="28"/>
        </w:rPr>
        <w:t>полномочия</w:t>
      </w:r>
      <w:r w:rsidR="00B87B3E">
        <w:rPr>
          <w:rFonts w:ascii="Times New Roman" w:hAnsi="Times New Roman" w:cs="Times New Roman"/>
          <w:sz w:val="28"/>
          <w:szCs w:val="28"/>
        </w:rPr>
        <w:t>м</w:t>
      </w:r>
      <w:r w:rsidRPr="0079689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F6FE0">
        <w:rPr>
          <w:rFonts w:ascii="Times New Roman" w:hAnsi="Times New Roman" w:cs="Times New Roman"/>
          <w:sz w:val="28"/>
          <w:szCs w:val="28"/>
        </w:rPr>
        <w:t>с федеральным законодательством,</w:t>
      </w:r>
      <w:r w:rsidRPr="0079689D">
        <w:rPr>
          <w:rFonts w:ascii="Times New Roman" w:hAnsi="Times New Roman" w:cs="Times New Roman"/>
          <w:sz w:val="28"/>
          <w:szCs w:val="28"/>
        </w:rPr>
        <w:t xml:space="preserve"> законодательством области</w:t>
      </w:r>
      <w:r w:rsidR="00AF6FE0">
        <w:rPr>
          <w:rFonts w:ascii="Times New Roman" w:hAnsi="Times New Roman" w:cs="Times New Roman"/>
          <w:sz w:val="28"/>
          <w:szCs w:val="28"/>
        </w:rPr>
        <w:t xml:space="preserve"> и нормативными документами органов местного самоуправления.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89D">
        <w:rPr>
          <w:rFonts w:ascii="Times New Roman" w:hAnsi="Times New Roman" w:cs="Times New Roman"/>
          <w:b/>
          <w:bCs/>
          <w:sz w:val="28"/>
          <w:szCs w:val="28"/>
        </w:rPr>
        <w:t>Глава 2. УЧАСТНИКИ БЮДЖЕТНОГО ПРОЦЕССА И ИХ ПОЛНОМОЧИЯ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Статья 3. Участники бюджетного процесса, обладающие бюджетными полномочиями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79689D" w:rsidRPr="0079689D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Александрово-Гайского муниципального района (далее Собрание)</w:t>
      </w:r>
      <w:r w:rsidR="0079689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Александрово-Гайского муниципального района (далее администрация)</w:t>
      </w:r>
      <w:r w:rsidR="0079689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Александрово-Гайского муниципального района</w:t>
      </w:r>
      <w:r w:rsidR="0079689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AF6FE0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комиссия Александрово-Гайского муниципального района;</w:t>
      </w:r>
    </w:p>
    <w:p w:rsidR="0079689D" w:rsidRPr="0079689D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рган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>в сфере экономики;</w:t>
      </w:r>
    </w:p>
    <w:p w:rsidR="0079689D" w:rsidRPr="0079689D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олучатели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79689D" w:rsidRPr="0079689D" w:rsidRDefault="00AF6FE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9689D" w:rsidRPr="0079689D">
        <w:rPr>
          <w:rFonts w:ascii="Times New Roman" w:hAnsi="Times New Roman" w:cs="Times New Roman"/>
          <w:sz w:val="28"/>
          <w:szCs w:val="28"/>
        </w:rPr>
        <w:t>ные органы, которым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законодательством области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документами муниципального 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>предоставлены бюджетные полномочия.</w:t>
      </w:r>
    </w:p>
    <w:p w:rsidR="00C46321" w:rsidRPr="0079689D" w:rsidRDefault="00C46321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C34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4. Бюджетные полномочия </w:t>
      </w:r>
      <w:r w:rsidR="007C3413">
        <w:rPr>
          <w:rFonts w:ascii="Times New Roman" w:hAnsi="Times New Roman" w:cs="Times New Roman"/>
          <w:sz w:val="28"/>
          <w:szCs w:val="28"/>
        </w:rPr>
        <w:t>Муниципального Собрания</w:t>
      </w:r>
      <w:proofErr w:type="gramStart"/>
      <w:r w:rsidR="00060F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80AE1" w:rsidRPr="0079689D" w:rsidRDefault="00F80AE1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0D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1) рассматривает и утверждает </w:t>
      </w:r>
      <w:r w:rsidR="000D3650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9689D">
        <w:rPr>
          <w:rFonts w:ascii="Times New Roman" w:hAnsi="Times New Roman" w:cs="Times New Roman"/>
          <w:sz w:val="28"/>
          <w:szCs w:val="28"/>
        </w:rPr>
        <w:t>бюджет</w:t>
      </w:r>
      <w:r w:rsidR="000D3650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0D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2) осуществляет контроль в ходе рассмотрения отдельных вопросов исполнения </w:t>
      </w:r>
      <w:r w:rsidR="000D365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="000D36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3) формирует </w:t>
      </w:r>
      <w:r w:rsidR="000D3650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</w:t>
      </w:r>
      <w:r w:rsidRPr="0079689D">
        <w:rPr>
          <w:rFonts w:ascii="Times New Roman" w:hAnsi="Times New Roman" w:cs="Times New Roman"/>
          <w:sz w:val="28"/>
          <w:szCs w:val="28"/>
        </w:rPr>
        <w:t>и определяет ее правовой статус;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4) осуществляет иные полномочия, которые в соответствии </w:t>
      </w:r>
      <w:r w:rsidR="000D3650">
        <w:rPr>
          <w:rFonts w:ascii="Times New Roman" w:hAnsi="Times New Roman" w:cs="Times New Roman"/>
          <w:sz w:val="28"/>
          <w:szCs w:val="28"/>
        </w:rPr>
        <w:t>с федеральным законодательством,</w:t>
      </w:r>
      <w:r w:rsidRPr="0079689D">
        <w:rPr>
          <w:rFonts w:ascii="Times New Roman" w:hAnsi="Times New Roman" w:cs="Times New Roman"/>
          <w:sz w:val="28"/>
          <w:szCs w:val="28"/>
        </w:rPr>
        <w:t xml:space="preserve"> законами области </w:t>
      </w:r>
      <w:r w:rsidR="000D3650">
        <w:rPr>
          <w:rFonts w:ascii="Times New Roman" w:hAnsi="Times New Roman" w:cs="Times New Roman"/>
          <w:sz w:val="28"/>
          <w:szCs w:val="28"/>
        </w:rPr>
        <w:t xml:space="preserve"> и иными нормативными документами </w:t>
      </w:r>
      <w:r w:rsidRPr="0079689D">
        <w:rPr>
          <w:rFonts w:ascii="Times New Roman" w:hAnsi="Times New Roman" w:cs="Times New Roman"/>
          <w:sz w:val="28"/>
          <w:szCs w:val="28"/>
        </w:rPr>
        <w:t>отнесены к ее полномочиям.</w:t>
      </w:r>
    </w:p>
    <w:p w:rsidR="00B87B3E" w:rsidRDefault="00F80AE1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689D" w:rsidRDefault="00B87B3E" w:rsidP="00B87B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0AE1">
        <w:rPr>
          <w:rFonts w:ascii="Times New Roman" w:hAnsi="Times New Roman" w:cs="Times New Roman"/>
          <w:sz w:val="28"/>
          <w:szCs w:val="28"/>
        </w:rPr>
        <w:t>Статья 5. Бюджетные полномочия Главы  Александрово-Гайского муниципального района Саратовской области:</w:t>
      </w:r>
    </w:p>
    <w:p w:rsidR="00860CB0" w:rsidRDefault="00860CB0" w:rsidP="00B87B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F80AE1" w:rsidRDefault="00F80AE1" w:rsidP="00F80A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решения о районном бюджете, принятые Муниципальным Собранием;</w:t>
      </w:r>
    </w:p>
    <w:p w:rsidR="00F80AE1" w:rsidRPr="00F80AE1" w:rsidRDefault="00F80AE1" w:rsidP="00F80A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публичные слушания по проекту бюджета района и  годовому отчету об исполнении бюджета района.</w:t>
      </w:r>
    </w:p>
    <w:p w:rsidR="00F80AE1" w:rsidRPr="0079689D" w:rsidRDefault="00F80AE1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80AE1">
        <w:rPr>
          <w:rFonts w:ascii="Times New Roman" w:hAnsi="Times New Roman" w:cs="Times New Roman"/>
          <w:sz w:val="28"/>
          <w:szCs w:val="28"/>
        </w:rPr>
        <w:t>6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 w:rsidR="000D3650">
        <w:rPr>
          <w:rFonts w:ascii="Times New Roman" w:hAnsi="Times New Roman" w:cs="Times New Roman"/>
          <w:sz w:val="28"/>
          <w:szCs w:val="28"/>
        </w:rPr>
        <w:t>Администрации муниципального района.</w:t>
      </w:r>
    </w:p>
    <w:p w:rsidR="00B87B3E" w:rsidRDefault="00B87B3E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0D3650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муниципального района</w:t>
      </w:r>
      <w:r w:rsidR="0079689D" w:rsidRPr="0079689D">
        <w:rPr>
          <w:rFonts w:ascii="Times New Roman" w:hAnsi="Times New Roman" w:cs="Times New Roman"/>
          <w:sz w:val="28"/>
          <w:szCs w:val="28"/>
        </w:rPr>
        <w:t>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1) о</w:t>
      </w:r>
      <w:r w:rsidR="000D3650">
        <w:rPr>
          <w:rFonts w:ascii="Times New Roman" w:hAnsi="Times New Roman" w:cs="Times New Roman"/>
          <w:sz w:val="28"/>
          <w:szCs w:val="28"/>
        </w:rPr>
        <w:t xml:space="preserve">беспечивает составление проекта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2) вносит в </w:t>
      </w:r>
      <w:r w:rsidR="000D3650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0D3650">
        <w:rPr>
          <w:rFonts w:ascii="Times New Roman" w:hAnsi="Times New Roman" w:cs="Times New Roman"/>
          <w:sz w:val="28"/>
          <w:szCs w:val="28"/>
        </w:rPr>
        <w:t xml:space="preserve"> решений 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о </w:t>
      </w:r>
      <w:r w:rsidR="000D365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бюджете, о внесении изменений в </w:t>
      </w:r>
      <w:r w:rsidR="000D3650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79689D">
        <w:rPr>
          <w:rFonts w:ascii="Times New Roman" w:hAnsi="Times New Roman" w:cs="Times New Roman"/>
          <w:sz w:val="28"/>
          <w:szCs w:val="28"/>
        </w:rPr>
        <w:t xml:space="preserve">о </w:t>
      </w:r>
      <w:r w:rsidR="000D3650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бюджете, об исполнении </w:t>
      </w:r>
      <w:r w:rsidR="000D3650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3) определяет основные направления бюджетной и налоговой политики </w:t>
      </w:r>
      <w:r w:rsidR="00860CB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3.1) устанавливает порядок 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доходов, главными администраторами (администраторами) источников финансирования дефицита 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3"/>
      <w:bookmarkEnd w:id="1"/>
      <w:r w:rsidRPr="0079689D">
        <w:rPr>
          <w:rFonts w:ascii="Times New Roman" w:hAnsi="Times New Roman" w:cs="Times New Roman"/>
          <w:sz w:val="28"/>
          <w:szCs w:val="28"/>
        </w:rPr>
        <w:t xml:space="preserve">4) утверждает </w:t>
      </w:r>
      <w:r w:rsidR="000D365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D3650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5) устанавливает перечень документов, </w:t>
      </w:r>
      <w:r w:rsidR="000D3650">
        <w:rPr>
          <w:rFonts w:ascii="Times New Roman" w:hAnsi="Times New Roman" w:cs="Times New Roman"/>
          <w:sz w:val="28"/>
          <w:szCs w:val="28"/>
        </w:rPr>
        <w:t>необходимых для предоставления  муниципальных</w:t>
      </w:r>
      <w:r w:rsidR="000B6E69">
        <w:rPr>
          <w:rFonts w:ascii="Times New Roman" w:hAnsi="Times New Roman" w:cs="Times New Roman"/>
          <w:sz w:val="28"/>
          <w:szCs w:val="28"/>
        </w:rPr>
        <w:t xml:space="preserve"> гарантий  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6) принимает решение о предоставлении </w:t>
      </w:r>
      <w:r w:rsidR="000B6E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0B6E6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и предоставляет </w:t>
      </w:r>
      <w:r w:rsidR="000B6E6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="000B6E69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7) принимает решение о списании с </w:t>
      </w:r>
      <w:r w:rsidR="000B6E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0B6E6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долговых обязательств, выраженных в валюте Российской Федерации, по истечении сроков, установленных Бюджетным </w:t>
      </w:r>
      <w:hyperlink r:id="rId8" w:history="1">
        <w:r w:rsidRPr="0079689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9689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8) обеспечивает исполнение </w:t>
      </w:r>
      <w:r w:rsidR="000B6E69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79689D">
        <w:rPr>
          <w:rFonts w:ascii="Times New Roman" w:hAnsi="Times New Roman" w:cs="Times New Roman"/>
          <w:sz w:val="28"/>
          <w:szCs w:val="28"/>
        </w:rPr>
        <w:t>, составление бюджетной отчетности;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9) утверждает и представляет в </w:t>
      </w:r>
      <w:r w:rsidR="000B6E69">
        <w:rPr>
          <w:rFonts w:ascii="Times New Roman" w:hAnsi="Times New Roman" w:cs="Times New Roman"/>
          <w:sz w:val="28"/>
          <w:szCs w:val="28"/>
        </w:rPr>
        <w:t xml:space="preserve">Муниципальное Собрание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отчеты об исполнении </w:t>
      </w:r>
      <w:r w:rsidR="000B6E69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по форме, установленной Министерством финансов Российской Федерации, </w:t>
      </w:r>
      <w:r w:rsidR="000B6E6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0B6E69">
        <w:rPr>
          <w:rFonts w:ascii="Times New Roman" w:hAnsi="Times New Roman" w:cs="Times New Roman"/>
          <w:sz w:val="28"/>
          <w:szCs w:val="28"/>
        </w:rPr>
        <w:t>истекший</w:t>
      </w:r>
      <w:proofErr w:type="gramEnd"/>
      <w:r w:rsidR="000B6E69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79689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9.1) принимает решения о: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предоставлении за счет средств </w:t>
      </w:r>
      <w:r w:rsidR="000B6E69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грантов в форме субсидий некоммерческим организациям, не являющимся казенными </w:t>
      </w: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учреждениями, в том числе предоставляемых органами исполнительной власти </w:t>
      </w:r>
      <w:r w:rsidR="000B6E6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учредителя;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грантов в форме субсидий юридическим лицам (за исключением </w:t>
      </w:r>
      <w:r w:rsidR="000B6E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предпринимателям, физическим лицам, в том числе предоставляемых на конкурсной основе;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подготовке и реализации бюджетных инвестиций за счет средств </w:t>
      </w:r>
      <w:r w:rsidR="000B6E69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в объекты капитального строительства </w:t>
      </w:r>
      <w:r w:rsidR="000B6E6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9689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0B6E6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и (или) на приобретение объектов недвижимого имущества в </w:t>
      </w:r>
      <w:r w:rsidR="000B6E69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79689D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0B6E6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в форме капитальных вложений в основные средства, находящиеся (которые будут находиться) в </w:t>
      </w:r>
      <w:r w:rsidR="000B6E6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9689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0B6E69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10) осуществляет иные полномочия в сфере бюджетного процесса, которые в соответствии с федеральным законодательством</w:t>
      </w:r>
      <w:r w:rsidR="00C33022">
        <w:rPr>
          <w:rFonts w:ascii="Times New Roman" w:hAnsi="Times New Roman" w:cs="Times New Roman"/>
          <w:sz w:val="28"/>
          <w:szCs w:val="28"/>
        </w:rPr>
        <w:t>,</w:t>
      </w:r>
      <w:r w:rsidRPr="0079689D">
        <w:rPr>
          <w:rFonts w:ascii="Times New Roman" w:hAnsi="Times New Roman" w:cs="Times New Roman"/>
          <w:sz w:val="28"/>
          <w:szCs w:val="28"/>
        </w:rPr>
        <w:t xml:space="preserve"> законами области</w:t>
      </w:r>
      <w:r w:rsidR="00C33022">
        <w:rPr>
          <w:rFonts w:ascii="Times New Roman" w:hAnsi="Times New Roman" w:cs="Times New Roman"/>
          <w:sz w:val="28"/>
          <w:szCs w:val="28"/>
        </w:rPr>
        <w:t xml:space="preserve"> и нормативными документами  муниципального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отнесены к его компетенции.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80AE1">
        <w:rPr>
          <w:rFonts w:ascii="Times New Roman" w:hAnsi="Times New Roman" w:cs="Times New Roman"/>
          <w:sz w:val="28"/>
          <w:szCs w:val="28"/>
        </w:rPr>
        <w:t>7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Бюджетные полномочия финансового органа </w:t>
      </w:r>
      <w:r w:rsidR="00C330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Финансовый орган</w:t>
      </w:r>
      <w:r w:rsidR="00C3302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9689D">
        <w:rPr>
          <w:rFonts w:ascii="Times New Roman" w:hAnsi="Times New Roman" w:cs="Times New Roman"/>
          <w:sz w:val="28"/>
          <w:szCs w:val="28"/>
        </w:rPr>
        <w:t>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1) получает в установленном порядке от </w:t>
      </w:r>
      <w:r w:rsidR="00C33022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органов исполнительной вла</w:t>
      </w:r>
      <w:r w:rsidR="00C33022">
        <w:rPr>
          <w:rFonts w:ascii="Times New Roman" w:hAnsi="Times New Roman" w:cs="Times New Roman"/>
          <w:sz w:val="28"/>
          <w:szCs w:val="28"/>
        </w:rPr>
        <w:t>сти</w:t>
      </w:r>
      <w:proofErr w:type="gramStart"/>
      <w:r w:rsidR="00C33022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C33022">
        <w:rPr>
          <w:rFonts w:ascii="Times New Roman" w:hAnsi="Times New Roman" w:cs="Times New Roman"/>
          <w:sz w:val="28"/>
          <w:szCs w:val="28"/>
        </w:rPr>
        <w:t xml:space="preserve"> исполнительной власти области </w:t>
      </w:r>
      <w:r w:rsidRPr="0079689D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материалы, необходимые для составления проекта </w:t>
      </w:r>
      <w:r w:rsidR="00C33022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C33022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2) организует составление и непосредственно составляет проект </w:t>
      </w:r>
      <w:r w:rsidR="00C33022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</w:t>
      </w:r>
      <w:r w:rsidR="00C33022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3) разрабатывает прогноз основных параметров консолидированного бюджета</w:t>
      </w:r>
      <w:r w:rsidR="00C330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4) утверждает порядок и методику планирования бюджетных ассигнований;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5) устанавливает порядок представления в финансовый орган </w:t>
      </w:r>
      <w:r w:rsidR="00C3302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689D">
        <w:rPr>
          <w:rFonts w:ascii="Times New Roman" w:hAnsi="Times New Roman" w:cs="Times New Roman"/>
          <w:sz w:val="28"/>
          <w:szCs w:val="28"/>
        </w:rPr>
        <w:t>утвержденных  бюджетов</w:t>
      </w:r>
      <w:r w:rsidR="00C33022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C3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6) утверждает перечень кодов подвидов по видам доходов, главными администраторами которых являются органы </w:t>
      </w:r>
      <w:r w:rsidR="00C330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9689D">
        <w:rPr>
          <w:rFonts w:ascii="Times New Roman" w:hAnsi="Times New Roman" w:cs="Times New Roman"/>
          <w:sz w:val="28"/>
          <w:szCs w:val="28"/>
        </w:rPr>
        <w:t>власти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="00C330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6.1) устанавливает перечень и коды целевых статей расходов </w:t>
      </w:r>
      <w:r w:rsidR="00C3302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(за исключением расходов бюджета, осуществляемых за счет межбюджетных субсидий, субвенций и иных межбюджетных трансфертов, имеющих целевое назначение, перечень и коды целевых статей которых установлены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назначение);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lastRenderedPageBreak/>
        <w:t>7) организует ведение реестра расходных обязательств</w:t>
      </w:r>
      <w:r w:rsidR="00C330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689D">
        <w:rPr>
          <w:rFonts w:ascii="Times New Roman" w:hAnsi="Times New Roman" w:cs="Times New Roman"/>
          <w:sz w:val="28"/>
          <w:szCs w:val="28"/>
        </w:rPr>
        <w:t xml:space="preserve">, устанавливает порядок предоставления и осуществляет свод реестров расходных обязательств муниципальных образований </w:t>
      </w:r>
      <w:r w:rsidR="00C33022">
        <w:rPr>
          <w:rFonts w:ascii="Times New Roman" w:hAnsi="Times New Roman" w:cs="Times New Roman"/>
          <w:sz w:val="28"/>
          <w:szCs w:val="28"/>
        </w:rPr>
        <w:t>района;</w:t>
      </w:r>
    </w:p>
    <w:p w:rsidR="0079689D" w:rsidRPr="0079689D" w:rsidRDefault="00C33022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осуществляет в установленном им порядке анализ финансового состояния принципала в целях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9689D" w:rsidRPr="0079689D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9689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C33022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ведет учет выданных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гарантий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9689D" w:rsidRPr="0079689D">
        <w:rPr>
          <w:rFonts w:ascii="Times New Roman" w:hAnsi="Times New Roman" w:cs="Times New Roman"/>
          <w:sz w:val="28"/>
          <w:szCs w:val="28"/>
        </w:rPr>
        <w:t>, исполнения обязатель</w:t>
      </w:r>
      <w:proofErr w:type="gramStart"/>
      <w:r w:rsidR="0079689D" w:rsidRPr="0079689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79689D" w:rsidRPr="0079689D">
        <w:rPr>
          <w:rFonts w:ascii="Times New Roman" w:hAnsi="Times New Roman" w:cs="Times New Roman"/>
          <w:sz w:val="28"/>
          <w:szCs w:val="28"/>
        </w:rPr>
        <w:t xml:space="preserve">инципала, обеспеченных этими гарантиями, осуществления гарантом платежей по выданным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гарантиям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9689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C33022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1</w:t>
      </w:r>
      <w:r w:rsidR="00C33022">
        <w:rPr>
          <w:rFonts w:ascii="Times New Roman" w:hAnsi="Times New Roman" w:cs="Times New Roman"/>
          <w:sz w:val="28"/>
          <w:szCs w:val="28"/>
        </w:rPr>
        <w:t>0</w:t>
      </w:r>
      <w:r w:rsidRPr="0079689D">
        <w:rPr>
          <w:rFonts w:ascii="Times New Roman" w:hAnsi="Times New Roman" w:cs="Times New Roman"/>
          <w:sz w:val="28"/>
          <w:szCs w:val="28"/>
        </w:rPr>
        <w:t xml:space="preserve">) осуществляет ведение Государственной долговой книги </w:t>
      </w:r>
      <w:r w:rsidR="00C33022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C3302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1</w:t>
      </w:r>
      <w:r w:rsidR="00C33022">
        <w:rPr>
          <w:rFonts w:ascii="Times New Roman" w:hAnsi="Times New Roman" w:cs="Times New Roman"/>
          <w:sz w:val="28"/>
          <w:szCs w:val="28"/>
        </w:rPr>
        <w:t>1</w:t>
      </w:r>
      <w:r w:rsidRPr="0079689D">
        <w:rPr>
          <w:rFonts w:ascii="Times New Roman" w:hAnsi="Times New Roman" w:cs="Times New Roman"/>
          <w:sz w:val="28"/>
          <w:szCs w:val="28"/>
        </w:rPr>
        <w:t xml:space="preserve">) устанавливает в соответствии с общими </w:t>
      </w:r>
      <w:hyperlink r:id="rId9" w:history="1">
        <w:r w:rsidRPr="0079689D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79689D">
        <w:rPr>
          <w:rFonts w:ascii="Times New Roman" w:hAnsi="Times New Roman" w:cs="Times New Roman"/>
          <w:sz w:val="28"/>
          <w:szCs w:val="28"/>
        </w:rPr>
        <w:t>, определяемыми Министерством финансов Российской Федерации, порядок взыскания остатков непогашенных бюджетных кредитов, включая проценты, штрафы и пени;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1</w:t>
      </w:r>
      <w:r w:rsidR="0066034F">
        <w:rPr>
          <w:rFonts w:ascii="Times New Roman" w:hAnsi="Times New Roman" w:cs="Times New Roman"/>
          <w:sz w:val="28"/>
          <w:szCs w:val="28"/>
        </w:rPr>
        <w:t>2</w:t>
      </w:r>
      <w:r w:rsidRPr="0079689D">
        <w:rPr>
          <w:rFonts w:ascii="Times New Roman" w:hAnsi="Times New Roman" w:cs="Times New Roman"/>
          <w:sz w:val="28"/>
          <w:szCs w:val="28"/>
        </w:rPr>
        <w:t xml:space="preserve">) осуществляет следующие полномочия по внутреннему </w:t>
      </w:r>
      <w:r w:rsidR="00184D8B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79689D">
        <w:rPr>
          <w:rFonts w:ascii="Times New Roman" w:hAnsi="Times New Roman" w:cs="Times New Roman"/>
          <w:sz w:val="28"/>
          <w:szCs w:val="28"/>
        </w:rPr>
        <w:t xml:space="preserve">финансовому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84D8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контроль за не</w:t>
      </w:r>
      <w:r w:rsidR="00743FDA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превышением суммы по операции над лимитами бюджетных обязательств и (или) бюджетными ассигнованиями </w:t>
      </w:r>
      <w:r w:rsidR="00184D8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получателем средств </w:t>
      </w:r>
      <w:r w:rsidR="00184D8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</w:t>
      </w:r>
      <w:r w:rsidR="00184D8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контроль за соответствием сведений о поставленном на учет бюджетном обязательстве по </w:t>
      </w:r>
      <w:r w:rsidR="00184D8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9689D">
        <w:rPr>
          <w:rFonts w:ascii="Times New Roman" w:hAnsi="Times New Roman" w:cs="Times New Roman"/>
          <w:sz w:val="28"/>
          <w:szCs w:val="28"/>
        </w:rPr>
        <w:t xml:space="preserve">контракту сведениям о данном </w:t>
      </w:r>
      <w:r w:rsidR="00184D8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9689D">
        <w:rPr>
          <w:rFonts w:ascii="Times New Roman" w:hAnsi="Times New Roman" w:cs="Times New Roman"/>
          <w:sz w:val="28"/>
          <w:szCs w:val="28"/>
        </w:rPr>
        <w:t>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proofErr w:type="gramEnd"/>
    </w:p>
    <w:p w:rsidR="0079689D" w:rsidRPr="0079689D" w:rsidRDefault="00184D8B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организует исполнение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184D8B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устанавливает порядок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бюджета, бюджетных росписей главных распорядителей (распорядителей) средств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184D8B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устанавливает порядок составления и ведения кассового плана, состав и сроки представления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бюджета, главными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бюджета, главными администраторами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 сведений, необходимых для составления и ведения кассового плана;</w:t>
      </w:r>
    </w:p>
    <w:p w:rsidR="0079689D" w:rsidRPr="0079689D" w:rsidRDefault="00184D8B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устанавливает порядок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бюджета, за исключением операций по управлению остатками средств на едином счете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бюджета, порядок санкционирования оплаты денежных обязательств, подлежащих исполнению за счет бюджетных ассигнований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184D8B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.1) осуществляет операции по управлению остатками средств на едином счете 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184D8B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859">
        <w:rPr>
          <w:rFonts w:ascii="Times New Roman" w:hAnsi="Times New Roman" w:cs="Times New Roman"/>
          <w:sz w:val="28"/>
          <w:szCs w:val="28"/>
        </w:rPr>
        <w:t>7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осуществляет составление и ведение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 и кассового плана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открывает и ведет лицевые счета главных распорядителей, распорядителей и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 в установленном им порядке;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осуществляет в установленном им порядке санкционирование оплаты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 с лицевых счетов, открытых в финансовом органе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9689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в предусмотренных законодательством случаях приостанавливает операции по лицевым счетам главных распорядителей, распорядителей и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705859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устанавливает порядок составления и сроки представления бюджетной отчетности для главных распорядителей (распорядителей) и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</w:t>
      </w:r>
      <w:proofErr w:type="gramStart"/>
      <w:r w:rsidR="0079689D" w:rsidRPr="007968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и 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ежемесячно составляет и представляет отчет о кассовом исполнении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устанавливает порядок завершения операций 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 в текущем финансовом году;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подготавливает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 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обладает правом требовать от главных распорядителей, распорядителей и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 представления информации об использовании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использованием указанных средств;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ведет сводный реестр главных распорядителей, распорядителей и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бюджета, главных администраторов и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бюджета, главных администраторов и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9689D" w:rsidRPr="0079689D">
        <w:rPr>
          <w:rFonts w:ascii="Times New Roman" w:hAnsi="Times New Roman" w:cs="Times New Roman"/>
          <w:sz w:val="28"/>
          <w:szCs w:val="28"/>
        </w:rPr>
        <w:t>) обладает правом запрашивать в установленном порядке от территориального органа Федерального казначейства данные о кассовых операциях по исполнению  бюджетов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образований</w:t>
      </w:r>
      <w:r w:rsidR="0079689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обладает правом приостановления (сокращения) предоставления межбюджетных трансфертов в соответствии со </w:t>
      </w:r>
      <w:hyperlink r:id="rId10" w:history="1">
        <w:r w:rsidR="0079689D" w:rsidRPr="0079689D">
          <w:rPr>
            <w:rFonts w:ascii="Times New Roman" w:hAnsi="Times New Roman" w:cs="Times New Roman"/>
            <w:color w:val="0000FF"/>
            <w:sz w:val="28"/>
            <w:szCs w:val="28"/>
          </w:rPr>
          <w:t>статьей 136</w:t>
        </w:r>
      </w:hyperlink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организует исполнение судебных актов по обращению взыскания на средства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 в случаях и порядке, предусмотренных </w:t>
      </w:r>
      <w:r w:rsidR="0079689D"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</w:t>
      </w:r>
      <w:hyperlink r:id="rId11" w:history="1">
        <w:r w:rsidR="0079689D" w:rsidRPr="0079689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79689D" w:rsidRPr="0079689D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2" w:history="1">
        <w:r w:rsidR="0079689D" w:rsidRPr="0079689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9689D" w:rsidRPr="0079689D">
        <w:rPr>
          <w:rFonts w:ascii="Times New Roman" w:hAnsi="Times New Roman" w:cs="Times New Roman"/>
          <w:sz w:val="28"/>
          <w:szCs w:val="28"/>
        </w:rPr>
        <w:t>.1) устанавливает порядок исполнения решения о применении бюджетных мер принуждения;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9689D" w:rsidRPr="0079689D">
        <w:rPr>
          <w:rFonts w:ascii="Times New Roman" w:hAnsi="Times New Roman" w:cs="Times New Roman"/>
          <w:sz w:val="28"/>
          <w:szCs w:val="28"/>
        </w:rPr>
        <w:t>.2)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.3) устанавливает с учетом общих требований, установленных Министерством финансов Российской Федерации, порядок взыскания средств в объеме остатка не использованной на начало очередного финансового года субсидии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бюджета на осуществление бюджетными и автономными учреждениями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унитарными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или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>при отсутствии решения</w:t>
      </w:r>
      <w:proofErr w:type="gramEnd"/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получателя бюджетных средств, предоставившего субсидию, о наличии потребности направления этих средств на цели предоставления субсидии;</w:t>
      </w:r>
    </w:p>
    <w:p w:rsidR="0079689D" w:rsidRPr="0079689D" w:rsidRDefault="00705859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9689D" w:rsidRPr="0079689D">
        <w:rPr>
          <w:rFonts w:ascii="Times New Roman" w:hAnsi="Times New Roman" w:cs="Times New Roman"/>
          <w:sz w:val="28"/>
          <w:szCs w:val="28"/>
        </w:rPr>
        <w:t>) осуществляет иные полномочия в сфере бюджетного процесса, которые в соответствии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законами области </w:t>
      </w:r>
      <w:r>
        <w:rPr>
          <w:rFonts w:ascii="Times New Roman" w:hAnsi="Times New Roman" w:cs="Times New Roman"/>
          <w:sz w:val="28"/>
          <w:szCs w:val="28"/>
        </w:rPr>
        <w:t>и нормативными документами органов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9D" w:rsidRPr="0079689D">
        <w:rPr>
          <w:rFonts w:ascii="Times New Roman" w:hAnsi="Times New Roman" w:cs="Times New Roman"/>
          <w:sz w:val="28"/>
          <w:szCs w:val="28"/>
        </w:rPr>
        <w:t>отнесены к его компетенции.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80AE1">
        <w:rPr>
          <w:rFonts w:ascii="Times New Roman" w:hAnsi="Times New Roman" w:cs="Times New Roman"/>
          <w:sz w:val="28"/>
          <w:szCs w:val="28"/>
        </w:rPr>
        <w:t>8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Исключительные полномочия руководителя финансового органа </w:t>
      </w:r>
      <w:r w:rsidR="001677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1. Руководитель финансового органа </w:t>
      </w:r>
      <w:r w:rsidR="001677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9689D">
        <w:rPr>
          <w:rFonts w:ascii="Times New Roman" w:hAnsi="Times New Roman" w:cs="Times New Roman"/>
          <w:sz w:val="28"/>
          <w:szCs w:val="28"/>
        </w:rPr>
        <w:t>имеет исключительное право: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1) утверждать сводную бюджетную роспись </w:t>
      </w:r>
      <w:r w:rsidR="0016771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2) вносить изменения в сводную бюджетную роспись </w:t>
      </w:r>
      <w:r w:rsidR="001677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3) утверждать лимиты бюджетных обязатель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я главных распорядителей средств </w:t>
      </w:r>
      <w:r w:rsidR="0016771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4) вносить изменения в лимиты бюджетных обязательств;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5) давать разрешение на предоставление бюджетных кредитов из </w:t>
      </w:r>
      <w:r w:rsidR="0016771A">
        <w:rPr>
          <w:rFonts w:ascii="Times New Roman" w:hAnsi="Times New Roman" w:cs="Times New Roman"/>
          <w:sz w:val="28"/>
          <w:szCs w:val="28"/>
        </w:rPr>
        <w:t xml:space="preserve"> районного бюджета.</w:t>
      </w:r>
    </w:p>
    <w:p w:rsidR="0016771A" w:rsidRDefault="0016771A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26"/>
      <w:bookmarkEnd w:id="2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80AE1">
        <w:rPr>
          <w:rFonts w:ascii="Times New Roman" w:hAnsi="Times New Roman" w:cs="Times New Roman"/>
          <w:sz w:val="28"/>
          <w:szCs w:val="28"/>
        </w:rPr>
        <w:t>8</w:t>
      </w:r>
      <w:r w:rsidRPr="0079689D">
        <w:rPr>
          <w:rFonts w:ascii="Times New Roman" w:hAnsi="Times New Roman" w:cs="Times New Roman"/>
          <w:sz w:val="28"/>
          <w:szCs w:val="28"/>
        </w:rPr>
        <w:t xml:space="preserve">.1. Полномочия органа внутреннего </w:t>
      </w:r>
      <w:r w:rsidR="001677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1677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Орган внутреннего </w:t>
      </w:r>
      <w:r w:rsidR="001677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16771A">
        <w:rPr>
          <w:rFonts w:ascii="Times New Roman" w:hAnsi="Times New Roman" w:cs="Times New Roman"/>
          <w:sz w:val="28"/>
          <w:szCs w:val="28"/>
        </w:rPr>
        <w:t>района: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1) осуществляет полномочия по внутреннему </w:t>
      </w:r>
      <w:r w:rsidR="0016771A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79689D">
        <w:rPr>
          <w:rFonts w:ascii="Times New Roman" w:hAnsi="Times New Roman" w:cs="Times New Roman"/>
          <w:sz w:val="28"/>
          <w:szCs w:val="28"/>
        </w:rPr>
        <w:t>финансовому контролю в сфере бюджетных правоотношений;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2) осуществляет внутренний </w:t>
      </w:r>
      <w:r w:rsidR="0016771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79689D">
        <w:rPr>
          <w:rFonts w:ascii="Times New Roman" w:hAnsi="Times New Roman" w:cs="Times New Roman"/>
          <w:sz w:val="28"/>
          <w:szCs w:val="28"/>
        </w:rPr>
        <w:t xml:space="preserve">финансовый контроль в отношении закупок товаров, работ, услуг для обеспечения нужд области, предусмотренный </w:t>
      </w:r>
      <w:hyperlink r:id="rId13" w:history="1">
        <w:r w:rsidRPr="0079689D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99</w:t>
        </w:r>
      </w:hyperlink>
      <w:r w:rsidRPr="0079689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79689D" w:rsidRPr="0079689D" w:rsidRDefault="0016771A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проводит анализ осуществления главными администраторами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 внутреннего финансового контроля и внутреннего финансового аудита;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5) осуществляет иные полномочия в соответствии с федеральным законодательством.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80AE1">
        <w:rPr>
          <w:rFonts w:ascii="Times New Roman" w:hAnsi="Times New Roman" w:cs="Times New Roman"/>
          <w:sz w:val="28"/>
          <w:szCs w:val="28"/>
        </w:rPr>
        <w:t>8</w:t>
      </w:r>
      <w:r w:rsidRPr="0079689D">
        <w:rPr>
          <w:rFonts w:ascii="Times New Roman" w:hAnsi="Times New Roman" w:cs="Times New Roman"/>
          <w:sz w:val="28"/>
          <w:szCs w:val="28"/>
        </w:rPr>
        <w:t xml:space="preserve">.2. Основания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для внесения изменений в сводную бюджетную роспись </w:t>
      </w:r>
      <w:r w:rsidR="001677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без внесения изменений в </w:t>
      </w:r>
      <w:r w:rsidR="0016771A">
        <w:rPr>
          <w:rFonts w:ascii="Times New Roman" w:hAnsi="Times New Roman" w:cs="Times New Roman"/>
          <w:sz w:val="28"/>
          <w:szCs w:val="28"/>
        </w:rPr>
        <w:t xml:space="preserve"> решение о бюджете</w:t>
      </w:r>
      <w:proofErr w:type="gramEnd"/>
      <w:r w:rsidR="0016771A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>в соответствии с решениями руководителя финансового органа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В соответствии с решениями руководителя финансового органа </w:t>
      </w:r>
      <w:r w:rsidR="0016771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может осуществляться внесение изменений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в сводную бюджетную роспись </w:t>
      </w:r>
      <w:r w:rsidR="001677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 без внесения изменений в </w:t>
      </w:r>
      <w:r w:rsidR="0016771A">
        <w:rPr>
          <w:rFonts w:ascii="Times New Roman" w:hAnsi="Times New Roman" w:cs="Times New Roman"/>
          <w:sz w:val="28"/>
          <w:szCs w:val="28"/>
        </w:rPr>
        <w:t xml:space="preserve">решение о районном </w:t>
      </w:r>
      <w:r w:rsidRPr="0079689D">
        <w:rPr>
          <w:rFonts w:ascii="Times New Roman" w:hAnsi="Times New Roman" w:cs="Times New Roman"/>
          <w:sz w:val="28"/>
          <w:szCs w:val="28"/>
        </w:rPr>
        <w:t>бюджете в случаях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, установленных Бюджетным </w:t>
      </w:r>
      <w:hyperlink r:id="rId14" w:history="1">
        <w:r w:rsidRPr="0079689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9689D">
        <w:rPr>
          <w:rFonts w:ascii="Times New Roman" w:hAnsi="Times New Roman" w:cs="Times New Roman"/>
          <w:sz w:val="28"/>
          <w:szCs w:val="28"/>
        </w:rPr>
        <w:t xml:space="preserve"> Российской Федерации, и (или) по следующим дополнительным основаниям: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1) в случае перераспределения бюджетных ассигнований между кодами бюджетной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в ходе исполнения </w:t>
      </w:r>
      <w:r w:rsidR="0016771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в пределах общего объема бюджетных ассигнований по источникам финансирования дефицита бюджета, утвержденного на соответствующий финансовый год </w:t>
      </w:r>
      <w:r w:rsidR="0016771A">
        <w:rPr>
          <w:rFonts w:ascii="Times New Roman" w:hAnsi="Times New Roman" w:cs="Times New Roman"/>
          <w:sz w:val="28"/>
          <w:szCs w:val="28"/>
        </w:rPr>
        <w:t xml:space="preserve"> решением о </w:t>
      </w:r>
      <w:r w:rsidRPr="0079689D">
        <w:rPr>
          <w:rFonts w:ascii="Times New Roman" w:hAnsi="Times New Roman" w:cs="Times New Roman"/>
          <w:sz w:val="28"/>
          <w:szCs w:val="28"/>
        </w:rPr>
        <w:t>бюджете;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2)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в пределах средств, предусмотренных главному распорядителю средств </w:t>
      </w:r>
      <w:r w:rsidR="0016771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на соответствующий финансовый год </w:t>
      </w:r>
      <w:r w:rsidR="0016771A">
        <w:rPr>
          <w:rFonts w:ascii="Times New Roman" w:hAnsi="Times New Roman" w:cs="Times New Roman"/>
          <w:sz w:val="28"/>
          <w:szCs w:val="28"/>
        </w:rPr>
        <w:t xml:space="preserve"> решением 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бюджете, для выполнения условий, установленных при предоставлении межбюджетных субсидий и (или) иных межбюджетных трансфертов, имеющих целевое назначение, из федерального</w:t>
      </w:r>
      <w:r w:rsidR="0016771A">
        <w:rPr>
          <w:rFonts w:ascii="Times New Roman" w:hAnsi="Times New Roman" w:cs="Times New Roman"/>
          <w:sz w:val="28"/>
          <w:szCs w:val="28"/>
        </w:rPr>
        <w:t xml:space="preserve"> и областного  бюджетов,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1677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3) в случае перераспределения бюджетных ассигнований между главными распорядителями средств </w:t>
      </w:r>
      <w:r w:rsidR="001677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бюджета, разделами, подразделами, целевыми статьями, видами расходов классификации расходов бюджета, предусмотренных главным распорядителям средств </w:t>
      </w:r>
      <w:r w:rsidR="00FB3DA6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на предоставление грантов в форме субсидий, в том числе предоставляемых на конкурсной основе в соответствии с </w:t>
      </w:r>
      <w:hyperlink r:id="rId15" w:history="1">
        <w:r w:rsidRPr="0079689D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Pr="007968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79689D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78.1</w:t>
        </w:r>
      </w:hyperlink>
      <w:r w:rsidRPr="007968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4) в случае перераспределения бюджетных ассигнований по отдельным разделам, подразделам,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</w:t>
      </w:r>
      <w:r w:rsidR="00FB3DA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услуг (выполнение работ, поставку товаров) в пределах общего объема бюджетных ассигнований, предусмотренных главному распорядителю средств </w:t>
      </w:r>
      <w:r w:rsidR="00FB3DA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на соответствующий финансовый год </w:t>
      </w:r>
      <w:r w:rsidR="00FB3DA6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79689D">
        <w:rPr>
          <w:rFonts w:ascii="Times New Roman" w:hAnsi="Times New Roman" w:cs="Times New Roman"/>
          <w:sz w:val="28"/>
          <w:szCs w:val="28"/>
        </w:rPr>
        <w:t>бюджете, при условии их направления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 на погашение кредиторской задолженности прошлых лет и (или) исполнение судебных решений;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5) 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В </w:t>
      </w:r>
      <w:r w:rsidR="00FB3DA6">
        <w:rPr>
          <w:rFonts w:ascii="Times New Roman" w:hAnsi="Times New Roman" w:cs="Times New Roman"/>
          <w:sz w:val="28"/>
          <w:szCs w:val="28"/>
        </w:rPr>
        <w:t xml:space="preserve"> решении Муниципального Собрания о районном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бюджете могут предусматриваться положения об установлении иных дополнительных оснований для внесения изменений в сводную бюджетную роспись </w:t>
      </w:r>
      <w:r w:rsidR="00FB3DA6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FB3D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Стать</w:t>
      </w:r>
      <w:r w:rsidR="00FB3DA6">
        <w:rPr>
          <w:rFonts w:ascii="Times New Roman" w:hAnsi="Times New Roman" w:cs="Times New Roman"/>
          <w:sz w:val="28"/>
          <w:szCs w:val="28"/>
        </w:rPr>
        <w:t xml:space="preserve">я </w:t>
      </w:r>
      <w:r w:rsidR="00F80AE1">
        <w:rPr>
          <w:rFonts w:ascii="Times New Roman" w:hAnsi="Times New Roman" w:cs="Times New Roman"/>
          <w:sz w:val="28"/>
          <w:szCs w:val="28"/>
        </w:rPr>
        <w:t>9</w:t>
      </w:r>
      <w:r w:rsidR="00FB3DA6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 w:rsidR="00F80AE1">
        <w:rPr>
          <w:rFonts w:ascii="Times New Roman" w:hAnsi="Times New Roman" w:cs="Times New Roman"/>
          <w:sz w:val="28"/>
          <w:szCs w:val="28"/>
        </w:rPr>
        <w:t>отдела экономического развития администрации муниципального района:</w:t>
      </w:r>
    </w:p>
    <w:p w:rsidR="0079689D" w:rsidRPr="0079689D" w:rsidRDefault="0079689D" w:rsidP="00FB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1) осуществляет текущие анализ и оценку социально-экономического развития </w:t>
      </w:r>
      <w:r w:rsidR="00FB3DA6">
        <w:rPr>
          <w:rFonts w:ascii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1.1) разрабатывает прогноз социально-экономического развития </w:t>
      </w:r>
      <w:r w:rsidR="00FB3D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2) ежегодно разрабатывает прогнозы социально-экономического развития </w:t>
      </w:r>
      <w:r w:rsidR="00FB3D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на три года (очередной финансовый год и плановый период);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3) разрабатывает проект </w:t>
      </w:r>
      <w:r w:rsidR="00D15DEC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79689D">
        <w:rPr>
          <w:rFonts w:ascii="Times New Roman" w:hAnsi="Times New Roman" w:cs="Times New Roman"/>
          <w:sz w:val="28"/>
          <w:szCs w:val="28"/>
        </w:rPr>
        <w:t>адресной инвестиционной программы;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4) осуществляет анализ эффективности реализации </w:t>
      </w:r>
      <w:r w:rsidR="00D15DE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D15DE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689D">
        <w:rPr>
          <w:rFonts w:ascii="Times New Roman" w:hAnsi="Times New Roman" w:cs="Times New Roman"/>
          <w:sz w:val="28"/>
          <w:szCs w:val="28"/>
        </w:rPr>
        <w:t>и ведомственных целевых программ;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5) осуществляет иные полномочия в сфере бюджетного процесса, которые в соответствии с федеральным законодательством</w:t>
      </w:r>
      <w:r w:rsidR="00D15DEC">
        <w:rPr>
          <w:rFonts w:ascii="Times New Roman" w:hAnsi="Times New Roman" w:cs="Times New Roman"/>
          <w:sz w:val="28"/>
          <w:szCs w:val="28"/>
        </w:rPr>
        <w:t>,</w:t>
      </w:r>
      <w:r w:rsidRPr="0079689D">
        <w:rPr>
          <w:rFonts w:ascii="Times New Roman" w:hAnsi="Times New Roman" w:cs="Times New Roman"/>
          <w:sz w:val="28"/>
          <w:szCs w:val="28"/>
        </w:rPr>
        <w:t xml:space="preserve"> законами области </w:t>
      </w:r>
      <w:r w:rsidR="00D15DEC">
        <w:rPr>
          <w:rFonts w:ascii="Times New Roman" w:hAnsi="Times New Roman" w:cs="Times New Roman"/>
          <w:sz w:val="28"/>
          <w:szCs w:val="28"/>
        </w:rPr>
        <w:t xml:space="preserve">  нормативными документами органов местного самоуправления </w:t>
      </w:r>
      <w:r w:rsidRPr="0079689D">
        <w:rPr>
          <w:rFonts w:ascii="Times New Roman" w:hAnsi="Times New Roman" w:cs="Times New Roman"/>
          <w:sz w:val="28"/>
          <w:szCs w:val="28"/>
        </w:rPr>
        <w:t>отнесены к его компетенции.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D2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10</w:t>
      </w:r>
      <w:r w:rsidRPr="00BF7803">
        <w:rPr>
          <w:rFonts w:ascii="Times New Roman" w:hAnsi="Times New Roman"/>
          <w:sz w:val="28"/>
          <w:szCs w:val="28"/>
        </w:rPr>
        <w:t>. Полномочиями главного  администратора (администратора) доходов районного бюджета.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917D2" w:rsidRPr="00BF7803" w:rsidRDefault="00F83886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</w:t>
      </w:r>
      <w:r w:rsidR="00F917D2">
        <w:rPr>
          <w:rFonts w:ascii="Times New Roman" w:hAnsi="Times New Roman"/>
          <w:sz w:val="28"/>
          <w:szCs w:val="28"/>
        </w:rPr>
        <w:t xml:space="preserve"> </w:t>
      </w:r>
      <w:r w:rsidR="00F917D2" w:rsidRPr="00BF7803">
        <w:rPr>
          <w:rFonts w:ascii="Times New Roman" w:hAnsi="Times New Roman"/>
          <w:sz w:val="28"/>
          <w:szCs w:val="28"/>
        </w:rPr>
        <w:t>Главный администратор доходов бюджета обладает следующими бюджетными полномочиями: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lastRenderedPageBreak/>
        <w:t>представляет сведения для составления и ведения кассового плана;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ведет реестр источников доходов бюджета по закрепленным за ним источникам доходов на основании </w:t>
      </w:r>
      <w:proofErr w:type="gramStart"/>
      <w:r w:rsidRPr="00BF7803">
        <w:rPr>
          <w:rFonts w:ascii="Times New Roman" w:hAnsi="Times New Roman"/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BF7803">
        <w:rPr>
          <w:rFonts w:ascii="Times New Roman" w:hAnsi="Times New Roman"/>
          <w:sz w:val="28"/>
          <w:szCs w:val="28"/>
        </w:rPr>
        <w:t>;</w:t>
      </w:r>
    </w:p>
    <w:p w:rsidR="00F917D2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 </w:t>
      </w:r>
      <w:r w:rsidRPr="00BF7803">
        <w:rPr>
          <w:rFonts w:ascii="Times New Roman" w:hAnsi="Times New Roman"/>
          <w:sz w:val="28"/>
          <w:szCs w:val="28"/>
        </w:rPr>
        <w:t>Администратор доходов бюджета обладает следующими бюджетными полномочиями: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осуществляет начисление, учет и </w:t>
      </w:r>
      <w:proofErr w:type="gramStart"/>
      <w:r w:rsidRPr="00BF78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7803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7803">
        <w:rPr>
          <w:rFonts w:ascii="Times New Roman" w:hAnsi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r w:rsidRPr="008E2394">
        <w:rPr>
          <w:rFonts w:ascii="Times New Roman" w:hAnsi="Times New Roman"/>
          <w:sz w:val="28"/>
          <w:szCs w:val="28"/>
        </w:rPr>
        <w:t>законом</w:t>
      </w:r>
      <w:r w:rsidRPr="00BF7803">
        <w:rPr>
          <w:rFonts w:ascii="Times New Roman" w:hAnsi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lastRenderedPageBreak/>
        <w:t xml:space="preserve"> Бюджетные полномочия главных администраторов доходов бюджета района, являющихся органами местного самоуправления и (или) находящихся в их ведении казенных учреждений, осуществляются в порядке, установленном администрацией Александро</w:t>
      </w:r>
      <w:r>
        <w:rPr>
          <w:rFonts w:ascii="Times New Roman" w:hAnsi="Times New Roman"/>
          <w:sz w:val="28"/>
          <w:szCs w:val="28"/>
        </w:rPr>
        <w:t>во</w:t>
      </w:r>
      <w:r w:rsidRPr="00BF7803">
        <w:rPr>
          <w:rFonts w:ascii="Times New Roman" w:hAnsi="Times New Roman"/>
          <w:sz w:val="28"/>
          <w:szCs w:val="28"/>
        </w:rPr>
        <w:t>-Гайского муниципального района.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муниципальными правовыми актами, наделяющими их полномочиями администраторов доходов бюджета.</w:t>
      </w:r>
    </w:p>
    <w:p w:rsidR="00F917D2" w:rsidRPr="00BF7803" w:rsidRDefault="00F917D2" w:rsidP="00F917D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Главный администратор (администратор) доходов бюджета осуществляет внутренний финансовый контроль, направленный  на соблюдение внутренних стандартов и процедур составления и исполнения бюджета по доходам, составления бюджетной отчетности и ведения бюджетного  учета этим главным администратором доходов бюджета и подведомственными администраторами доходов бюджета.</w:t>
      </w:r>
    </w:p>
    <w:p w:rsidR="00F55BEF" w:rsidRDefault="00F55BEF" w:rsidP="007968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11</w:t>
      </w:r>
      <w:r w:rsidRPr="00BF7803">
        <w:rPr>
          <w:rFonts w:ascii="Times New Roman" w:hAnsi="Times New Roman"/>
          <w:sz w:val="28"/>
          <w:szCs w:val="28"/>
        </w:rPr>
        <w:t>. Бюджетные полномочия  главного администратора (администратора) источников финансирования дефицита местного бюджета: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Главный администратор источников финансирования дефицита бюджета обладает следующими полномочиями: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формирует перечни подведомственных ему администраторов источников финансирования дефицита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осуществляет планирование поступлений и выплат по источникам финансирования дефицита 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обеспечивает </w:t>
      </w:r>
      <w:proofErr w:type="spellStart"/>
      <w:r w:rsidRPr="00BF7803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BF7803">
        <w:rPr>
          <w:rFonts w:ascii="Times New Roman" w:hAnsi="Times New Roman"/>
          <w:sz w:val="28"/>
          <w:szCs w:val="28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формирует бюджетную отчетность главного  </w:t>
      </w:r>
      <w:proofErr w:type="gramStart"/>
      <w:r w:rsidRPr="00BF7803">
        <w:rPr>
          <w:rFonts w:ascii="Times New Roman" w:hAnsi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BF7803">
        <w:rPr>
          <w:rFonts w:ascii="Times New Roman" w:hAnsi="Times New Roman"/>
          <w:sz w:val="28"/>
          <w:szCs w:val="28"/>
        </w:rPr>
        <w:t>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Администратор источников финансирования дефицита бюджета обладает следующими полномочиями: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BF78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7803">
        <w:rPr>
          <w:rFonts w:ascii="Times New Roman" w:hAnsi="Times New Roman"/>
          <w:sz w:val="28"/>
          <w:szCs w:val="28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обеспечивает поступления в бюджет и выплаты из бюджета по источникам финансирования дефицита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формирует и представляет бюджетную отчетность;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lastRenderedPageBreak/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12</w:t>
      </w:r>
      <w:r w:rsidRPr="00BF7803">
        <w:rPr>
          <w:rFonts w:ascii="Times New Roman" w:hAnsi="Times New Roman"/>
          <w:sz w:val="28"/>
          <w:szCs w:val="28"/>
        </w:rPr>
        <w:t>. Бюджетные полномочия главного распорядителя (распорядителя) бюджетных средств.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Главный распорядитель бюджетных средств: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1) обеспечивает результативность, </w:t>
      </w:r>
      <w:proofErr w:type="spellStart"/>
      <w:r w:rsidRPr="00BF7803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BF7803">
        <w:rPr>
          <w:rFonts w:ascii="Times New Roman" w:hAnsi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BF7803">
        <w:rPr>
          <w:rFonts w:ascii="Times New Roman" w:hAnsi="Times New Roman"/>
          <w:sz w:val="28"/>
          <w:szCs w:val="28"/>
        </w:rPr>
        <w:t>дств в с</w:t>
      </w:r>
      <w:proofErr w:type="gramEnd"/>
      <w:r w:rsidRPr="00BF7803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8) определяет </w:t>
      </w:r>
      <w:r w:rsidRPr="008E2394">
        <w:rPr>
          <w:rFonts w:ascii="Times New Roman" w:hAnsi="Times New Roman"/>
          <w:sz w:val="28"/>
          <w:szCs w:val="28"/>
        </w:rPr>
        <w:t>порядок</w:t>
      </w:r>
      <w:r w:rsidRPr="00BF7803">
        <w:rPr>
          <w:rFonts w:ascii="Times New Roman" w:hAnsi="Times New Roman"/>
          <w:sz w:val="28"/>
          <w:szCs w:val="28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9) формирует и утверждает муниципальные задания;</w:t>
      </w:r>
    </w:p>
    <w:p w:rsidR="00770FC7" w:rsidRPr="00BF7803" w:rsidRDefault="00F83886" w:rsidP="00F8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="00770FC7" w:rsidRPr="00BF7803">
        <w:rPr>
          <w:rFonts w:ascii="Times New Roman" w:hAnsi="Times New Roman"/>
          <w:sz w:val="28"/>
          <w:szCs w:val="28"/>
        </w:rPr>
        <w:t>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lastRenderedPageBreak/>
        <w:t>12)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13) осуществляет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770FC7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Распорядитель бюджетных средств обладает следующими бюджетными полномочиями: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1) осуществляет планирование соответствующих расходов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РФ, условий, целей и порядка, установленных при их предоставлении;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5)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 13</w:t>
      </w:r>
      <w:r w:rsidRPr="00BF7803">
        <w:rPr>
          <w:rFonts w:ascii="Times New Roman" w:hAnsi="Times New Roman"/>
          <w:sz w:val="28"/>
          <w:szCs w:val="28"/>
        </w:rPr>
        <w:t>. Бюджетные полномочия получателя бюджетных средств.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Получатель бюджетных средств обладает следующими бюджетными полномочиями: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3" w:name="Par0"/>
      <w:bookmarkEnd w:id="3"/>
      <w:r w:rsidRPr="00BF7803">
        <w:rPr>
          <w:rFonts w:ascii="Times New Roman" w:hAnsi="Times New Roman"/>
          <w:sz w:val="28"/>
          <w:szCs w:val="28"/>
        </w:rPr>
        <w:t>составляет и исполняет бюджетную смету;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вносит соответствующему главному распорядителю (распорядителю) бюджетных сре</w:t>
      </w:r>
      <w:proofErr w:type="gramStart"/>
      <w:r w:rsidRPr="00BF7803">
        <w:rPr>
          <w:rFonts w:ascii="Times New Roman" w:hAnsi="Times New Roman"/>
          <w:sz w:val="28"/>
          <w:szCs w:val="28"/>
        </w:rPr>
        <w:t>дств пр</w:t>
      </w:r>
      <w:proofErr w:type="gramEnd"/>
      <w:r w:rsidRPr="00BF7803">
        <w:rPr>
          <w:rFonts w:ascii="Times New Roman" w:hAnsi="Times New Roman"/>
          <w:sz w:val="28"/>
          <w:szCs w:val="28"/>
        </w:rPr>
        <w:t>едложения по изменению бюджетной росписи;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lastRenderedPageBreak/>
        <w:t>исполняет иные полномочия, установленные Бюджетным кодексом РФ и принятыми в соответствии с ним муниципальными правовыми актами, регулирующими бюджетные правоотношения.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14</w:t>
      </w:r>
      <w:r w:rsidRPr="00BF78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803">
        <w:rPr>
          <w:rFonts w:ascii="Times New Roman" w:hAnsi="Times New Roman"/>
          <w:sz w:val="28"/>
          <w:szCs w:val="28"/>
        </w:rPr>
        <w:t>Особенности правового положения казенных учреждений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Казенное учреждение находится в ведении администрации муниципального района, осуществляющего бюджетные полномочия главного распорядителя (распорядителя) или получателя бюджетных средств.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Взаимодействие казенного учреждения при осуществлении им бюджетных полномочий получателя бюджетных сре</w:t>
      </w:r>
      <w:proofErr w:type="gramStart"/>
      <w:r w:rsidRPr="00BF7803">
        <w:rPr>
          <w:rFonts w:ascii="Times New Roman" w:hAnsi="Times New Roman"/>
          <w:sz w:val="28"/>
          <w:szCs w:val="28"/>
        </w:rPr>
        <w:t>дств с гл</w:t>
      </w:r>
      <w:proofErr w:type="gramEnd"/>
      <w:r w:rsidRPr="00BF7803">
        <w:rPr>
          <w:rFonts w:ascii="Times New Roman" w:hAnsi="Times New Roman"/>
          <w:sz w:val="28"/>
          <w:szCs w:val="28"/>
        </w:rPr>
        <w:t>авным распорядителем (распорядителем) бюджетных средств, в ведении которого оно находится, осуществляется в соответствии с  Бюджетным Кодексом РФ.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Финансовое обеспечение деятельности казенного учреждения осуществляется за счет средств  районного бюджета  на основании бюджетной сметы.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Казенное учреждение может осуществлять приносящую доходы деятельность, только если такое право предусмотрено в его учредительном документе. Доходы, полученные от указанной деятельности, поступают в  районный бюджет</w:t>
      </w:r>
      <w:proofErr w:type="gramStart"/>
      <w:r w:rsidRPr="00BF780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Казенное учреждение осуществляет операции с бюджетными средствами через лицевые счета, открытые ему в  финансовом управлении района.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Заключение и оплата казенным  учреждением муниципальных контрактов, иных договоров, подлежащих исполнению за счет бюджетных средств, производятся от имени муниципального  района в пределах доведенных казенному учреждению лимитов бюджетных обязательств и с учетом принятых и неисполненных обязательств.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Нарушение казенным учреждением требований настоящего пункта при заключении муниципальных контрактов, иных договоров является основанием для признания их судом недействительными по иску осуществляющего бюджетные полномочия главного распорядителя (распорядителя) бюджетных средств, в ведении которого находится это казенное учреждение.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7803">
        <w:rPr>
          <w:rFonts w:ascii="Times New Roman" w:hAnsi="Times New Roman"/>
          <w:sz w:val="28"/>
          <w:szCs w:val="28"/>
        </w:rPr>
        <w:t xml:space="preserve">В случае уменьшения 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муниципальных контрактов, иных договоров, казенное учреждение должно </w:t>
      </w:r>
      <w:r w:rsidRPr="008E2394">
        <w:rPr>
          <w:rFonts w:ascii="Times New Roman" w:hAnsi="Times New Roman"/>
          <w:sz w:val="28"/>
          <w:szCs w:val="28"/>
        </w:rPr>
        <w:t>обеспечить согласование</w:t>
      </w:r>
      <w:r w:rsidRPr="00BF7803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E2394">
        <w:rPr>
          <w:rFonts w:ascii="Times New Roman" w:hAnsi="Times New Roman"/>
          <w:sz w:val="28"/>
          <w:szCs w:val="28"/>
        </w:rPr>
        <w:t>законодательством</w:t>
      </w:r>
      <w:r w:rsidRPr="00BF7803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BF78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7803">
        <w:rPr>
          <w:rFonts w:ascii="Times New Roman" w:hAnsi="Times New Roman"/>
          <w:sz w:val="28"/>
          <w:szCs w:val="28"/>
        </w:rPr>
        <w:t>нужд новых условий муниципальных  контрактов, в том числе по цене и (или) срокам их исполнения и (или) количеству (объему) товара (работы, услуги), иных договоров.</w:t>
      </w:r>
      <w:proofErr w:type="gramEnd"/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lastRenderedPageBreak/>
        <w:t>Сторона муниципального контракта, иного договора вправе потребовать от казенного учреждения возмещения только фактически понесенного ущерба, непосредственно обусловленного изменением условий муниципального контракта, иного договора.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 имени муниципального района отвечает соответственно орган, осуществляющий бюджетные полномочия главного распорядителя бюджетных средств, в ведении которого находится соответствующее казенное учреждение.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Казенное учреждение самостоятельно выступает в суде в качестве истца и ответчика.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Казенное учреждение обеспечивает исполнение денежных обязательств, указанных в исполнительном документе, в соответствии с настоящим Кодексом.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Казенное 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55BEF" w:rsidRDefault="00F55BEF" w:rsidP="007968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89D">
        <w:rPr>
          <w:rFonts w:ascii="Times New Roman" w:hAnsi="Times New Roman" w:cs="Times New Roman"/>
          <w:b/>
          <w:bCs/>
          <w:sz w:val="28"/>
          <w:szCs w:val="28"/>
        </w:rPr>
        <w:t>Глава 3. ОРГАНИЗАЦИЯ БЮДЖЕТНОГО ПРОЦЕССА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70FC7">
        <w:rPr>
          <w:rFonts w:ascii="Times New Roman" w:hAnsi="Times New Roman" w:cs="Times New Roman"/>
          <w:sz w:val="28"/>
          <w:szCs w:val="28"/>
        </w:rPr>
        <w:t>15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="00D15DEC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и </w:t>
      </w:r>
      <w:r w:rsidR="00F80AE1">
        <w:rPr>
          <w:rFonts w:ascii="Times New Roman" w:hAnsi="Times New Roman" w:cs="Times New Roman"/>
          <w:sz w:val="28"/>
          <w:szCs w:val="28"/>
        </w:rPr>
        <w:t xml:space="preserve"> Муниципального Собрания </w:t>
      </w:r>
      <w:r w:rsidRPr="0079689D">
        <w:rPr>
          <w:rFonts w:ascii="Times New Roman" w:hAnsi="Times New Roman" w:cs="Times New Roman"/>
          <w:sz w:val="28"/>
          <w:szCs w:val="28"/>
        </w:rPr>
        <w:t xml:space="preserve">в процессе подготовки проекта </w:t>
      </w:r>
      <w:r w:rsidR="00F80AE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9689D">
        <w:rPr>
          <w:rFonts w:ascii="Times New Roman" w:hAnsi="Times New Roman" w:cs="Times New Roman"/>
          <w:sz w:val="28"/>
          <w:szCs w:val="28"/>
        </w:rPr>
        <w:t xml:space="preserve">о </w:t>
      </w:r>
      <w:r w:rsidR="00F80AE1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Pr="0079689D">
        <w:rPr>
          <w:rFonts w:ascii="Times New Roman" w:hAnsi="Times New Roman" w:cs="Times New Roman"/>
          <w:sz w:val="28"/>
          <w:szCs w:val="28"/>
        </w:rPr>
        <w:t>бюджете</w:t>
      </w:r>
      <w:r w:rsidR="00F80AE1">
        <w:rPr>
          <w:rFonts w:ascii="Times New Roman" w:hAnsi="Times New Roman" w:cs="Times New Roman"/>
          <w:sz w:val="28"/>
          <w:szCs w:val="28"/>
        </w:rPr>
        <w:t>.</w:t>
      </w:r>
    </w:p>
    <w:p w:rsidR="00060FFF" w:rsidRDefault="00060FFF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0FC7" w:rsidRPr="00BF7803" w:rsidRDefault="00770FC7" w:rsidP="00770FC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1. Депутаты </w:t>
      </w:r>
      <w:r w:rsidR="00F0204D">
        <w:rPr>
          <w:rFonts w:ascii="Times New Roman" w:hAnsi="Times New Roman"/>
          <w:sz w:val="28"/>
          <w:szCs w:val="28"/>
        </w:rPr>
        <w:t>С</w:t>
      </w:r>
      <w:r w:rsidRPr="00BF7803">
        <w:rPr>
          <w:rFonts w:ascii="Times New Roman" w:hAnsi="Times New Roman"/>
          <w:sz w:val="28"/>
          <w:szCs w:val="28"/>
        </w:rPr>
        <w:t>обрания вправе принимать участие в работе органов администрации по разработке проекта решения о районном бюджете.</w:t>
      </w:r>
    </w:p>
    <w:p w:rsidR="00770FC7" w:rsidRPr="0079689D" w:rsidRDefault="00F83886" w:rsidP="00770F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0FFF">
        <w:rPr>
          <w:rFonts w:ascii="Times New Roman" w:hAnsi="Times New Roman"/>
          <w:sz w:val="28"/>
          <w:szCs w:val="28"/>
        </w:rPr>
        <w:t xml:space="preserve"> </w:t>
      </w:r>
      <w:r w:rsidR="00060F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</w:t>
      </w:r>
      <w:r w:rsidR="00770FC7" w:rsidRPr="00BF7803">
        <w:rPr>
          <w:rFonts w:ascii="Times New Roman" w:hAnsi="Times New Roman"/>
          <w:sz w:val="28"/>
          <w:szCs w:val="28"/>
        </w:rPr>
        <w:t>Проект решения о районном бюджете представляется администрацией в Муниципальное Собрание для предварительного ознакомления до рассмотрения его на заседании Муниципального Собрания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27"/>
      <w:bookmarkEnd w:id="4"/>
      <w:r w:rsidRPr="0079689D">
        <w:rPr>
          <w:rFonts w:ascii="Times New Roman" w:hAnsi="Times New Roman" w:cs="Times New Roman"/>
          <w:sz w:val="28"/>
          <w:szCs w:val="28"/>
        </w:rPr>
        <w:t>Статья 1</w:t>
      </w:r>
      <w:r w:rsidR="00770FC7">
        <w:rPr>
          <w:rFonts w:ascii="Times New Roman" w:hAnsi="Times New Roman" w:cs="Times New Roman"/>
          <w:sz w:val="28"/>
          <w:szCs w:val="28"/>
        </w:rPr>
        <w:t>6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в </w:t>
      </w:r>
      <w:r w:rsidR="00060FFF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Pr="0079689D">
        <w:rPr>
          <w:rFonts w:ascii="Times New Roman" w:hAnsi="Times New Roman" w:cs="Times New Roman"/>
          <w:sz w:val="28"/>
          <w:szCs w:val="28"/>
        </w:rPr>
        <w:t>одновременн</w:t>
      </w:r>
      <w:r w:rsidR="00060FFF">
        <w:rPr>
          <w:rFonts w:ascii="Times New Roman" w:hAnsi="Times New Roman" w:cs="Times New Roman"/>
          <w:sz w:val="28"/>
          <w:szCs w:val="28"/>
        </w:rPr>
        <w:t>о с проектом  решения о бюджете.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 Одновременно с проектом </w:t>
      </w:r>
      <w:r w:rsidR="00770FC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9689D">
        <w:rPr>
          <w:rFonts w:ascii="Times New Roman" w:hAnsi="Times New Roman" w:cs="Times New Roman"/>
          <w:sz w:val="28"/>
          <w:szCs w:val="28"/>
        </w:rPr>
        <w:t xml:space="preserve">о </w:t>
      </w:r>
      <w:r w:rsidR="00082B76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бюджете на рассмотрение </w:t>
      </w:r>
      <w:r w:rsidR="00082B76">
        <w:rPr>
          <w:rFonts w:ascii="Times New Roman" w:hAnsi="Times New Roman" w:cs="Times New Roman"/>
          <w:sz w:val="28"/>
          <w:szCs w:val="28"/>
        </w:rPr>
        <w:t xml:space="preserve"> в Муниципальное Собрание </w:t>
      </w:r>
      <w:r w:rsidRPr="0079689D">
        <w:rPr>
          <w:rFonts w:ascii="Times New Roman" w:hAnsi="Times New Roman" w:cs="Times New Roman"/>
          <w:sz w:val="28"/>
          <w:szCs w:val="28"/>
        </w:rPr>
        <w:t>вносятся следующие документы и материалы: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1) основные направления бюджетной и налоговой политики </w:t>
      </w:r>
      <w:r w:rsidR="00082B76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2) предварительные итоги социально-экономического развития </w:t>
      </w:r>
      <w:r w:rsidR="00082B7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082B7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3) прогноз социально-экономического развития </w:t>
      </w:r>
      <w:r w:rsidR="00082B76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дефицита (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 xml:space="preserve">) бюджета) консолидированного бюджета </w:t>
      </w:r>
      <w:r w:rsidR="00082B7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F0204D">
        <w:rPr>
          <w:rFonts w:ascii="Times New Roman" w:hAnsi="Times New Roman" w:cs="Times New Roman"/>
          <w:sz w:val="28"/>
          <w:szCs w:val="28"/>
        </w:rPr>
        <w:t xml:space="preserve">  либо утвержденный среднесрочный финансовый план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5) пояснительная записка к проекту </w:t>
      </w:r>
      <w:r w:rsidR="00082B76">
        <w:rPr>
          <w:rFonts w:ascii="Times New Roman" w:hAnsi="Times New Roman" w:cs="Times New Roman"/>
          <w:sz w:val="28"/>
          <w:szCs w:val="28"/>
        </w:rPr>
        <w:t xml:space="preserve"> решения  </w:t>
      </w:r>
      <w:r w:rsidRPr="0079689D">
        <w:rPr>
          <w:rFonts w:ascii="Times New Roman" w:hAnsi="Times New Roman" w:cs="Times New Roman"/>
          <w:sz w:val="28"/>
          <w:szCs w:val="28"/>
        </w:rPr>
        <w:t>о</w:t>
      </w:r>
      <w:r w:rsidR="00082B76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Pr="0079689D">
        <w:rPr>
          <w:rFonts w:ascii="Times New Roman" w:hAnsi="Times New Roman" w:cs="Times New Roman"/>
          <w:sz w:val="28"/>
          <w:szCs w:val="28"/>
        </w:rPr>
        <w:t>бюджете;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6) методики (проекты методик) и расчеты распределения межбюджетных трансфертов;</w:t>
      </w:r>
    </w:p>
    <w:p w:rsidR="0079689D" w:rsidRPr="0079689D" w:rsidRDefault="00082B76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по состоянию на 1-е января года, следующего за очередным финансовым годом и каждым годом планового периода, с указанием верхнего предела долга по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гарантиям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9689D"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Default="00082B76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) оценка ожидаемого исполнения </w:t>
      </w:r>
      <w:r w:rsidR="00F3499B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9689D" w:rsidRPr="0079689D">
        <w:rPr>
          <w:rFonts w:ascii="Times New Roman" w:hAnsi="Times New Roman" w:cs="Times New Roman"/>
          <w:sz w:val="28"/>
          <w:szCs w:val="28"/>
        </w:rPr>
        <w:t>бюджета за текущий финансовый год;</w:t>
      </w:r>
    </w:p>
    <w:p w:rsidR="00F3499B" w:rsidRPr="00BF7803" w:rsidRDefault="00F83886" w:rsidP="00F349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349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F3499B" w:rsidRPr="00BF7803">
        <w:rPr>
          <w:rFonts w:ascii="Times New Roman" w:hAnsi="Times New Roman"/>
          <w:sz w:val="28"/>
          <w:szCs w:val="28"/>
        </w:rPr>
        <w:t>иные документы и материалы.</w:t>
      </w:r>
    </w:p>
    <w:p w:rsidR="00F3499B" w:rsidRPr="00BF7803" w:rsidRDefault="00F3499B" w:rsidP="00F3499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BF7803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F7803">
        <w:rPr>
          <w:rFonts w:ascii="Times New Roman" w:hAnsi="Times New Roman"/>
          <w:sz w:val="28"/>
          <w:szCs w:val="28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F3499B" w:rsidRPr="00BF7803" w:rsidRDefault="00F3499B" w:rsidP="00F3499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F7803">
        <w:rPr>
          <w:rFonts w:ascii="Times New Roman" w:hAnsi="Times New Roman"/>
          <w:sz w:val="28"/>
          <w:szCs w:val="28"/>
        </w:rPr>
        <w:t>,</w:t>
      </w:r>
      <w:proofErr w:type="gramEnd"/>
      <w:r w:rsidRPr="00BF7803">
        <w:rPr>
          <w:rFonts w:ascii="Times New Roman" w:hAnsi="Times New Roman"/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F3499B" w:rsidRDefault="00F3499B" w:rsidP="00F3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</w:t>
      </w:r>
      <w:r w:rsidRPr="00BF7803">
        <w:rPr>
          <w:rFonts w:ascii="Times New Roman" w:hAnsi="Times New Roman"/>
          <w:sz w:val="28"/>
          <w:szCs w:val="28"/>
        </w:rPr>
        <w:t xml:space="preserve"> если в очередном финансовом году и плановом периоде общий объем расходов недостаточен для финансового обеспечения установленных законодательством района расходных обязательств района, администрация района вносит в Муниципальное Собрание проекты решений района об изменении сроков вступления в силу (приостановления действия) в очередном финансовом году и плановом периоде отдельных, положений решений района, не обеспеченных источниками финансирования в очередном финансовом году и</w:t>
      </w:r>
      <w:proofErr w:type="gramEnd"/>
      <w:r w:rsidRPr="00BF7803">
        <w:rPr>
          <w:rFonts w:ascii="Times New Roman" w:hAnsi="Times New Roman"/>
          <w:sz w:val="28"/>
          <w:szCs w:val="28"/>
        </w:rPr>
        <w:t xml:space="preserve"> плановом </w:t>
      </w:r>
      <w:proofErr w:type="gramStart"/>
      <w:r w:rsidRPr="00BF7803">
        <w:rPr>
          <w:rFonts w:ascii="Times New Roman" w:hAnsi="Times New Roman"/>
          <w:sz w:val="28"/>
          <w:szCs w:val="28"/>
        </w:rPr>
        <w:t>периоде</w:t>
      </w:r>
      <w:proofErr w:type="gramEnd"/>
      <w:r w:rsidRPr="00BF7803">
        <w:rPr>
          <w:rFonts w:ascii="Times New Roman" w:hAnsi="Times New Roman"/>
          <w:sz w:val="28"/>
          <w:szCs w:val="28"/>
        </w:rPr>
        <w:t>.</w:t>
      </w:r>
    </w:p>
    <w:p w:rsidR="00F3499B" w:rsidRPr="0079689D" w:rsidRDefault="00F3499B" w:rsidP="00F3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58"/>
      <w:bookmarkEnd w:id="5"/>
      <w:r w:rsidRPr="0079689D">
        <w:rPr>
          <w:rFonts w:ascii="Times New Roman" w:hAnsi="Times New Roman" w:cs="Times New Roman"/>
          <w:sz w:val="28"/>
          <w:szCs w:val="28"/>
        </w:rPr>
        <w:t>Статья 1</w:t>
      </w:r>
      <w:r w:rsidR="00F83886">
        <w:rPr>
          <w:rFonts w:ascii="Times New Roman" w:hAnsi="Times New Roman" w:cs="Times New Roman"/>
          <w:sz w:val="28"/>
          <w:szCs w:val="28"/>
        </w:rPr>
        <w:t>7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Публичное обсуждение проекта </w:t>
      </w:r>
      <w:r w:rsidR="00F3499B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F3499B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 подлежит</w:t>
      </w:r>
      <w:r w:rsidR="00F3499B">
        <w:rPr>
          <w:rFonts w:ascii="Times New Roman" w:hAnsi="Times New Roman" w:cs="Times New Roman"/>
          <w:sz w:val="28"/>
          <w:szCs w:val="28"/>
        </w:rPr>
        <w:t xml:space="preserve"> обнародованию</w:t>
      </w:r>
      <w:r w:rsidRPr="0079689D">
        <w:rPr>
          <w:rFonts w:ascii="Times New Roman" w:hAnsi="Times New Roman" w:cs="Times New Roman"/>
          <w:sz w:val="28"/>
          <w:szCs w:val="28"/>
        </w:rPr>
        <w:t xml:space="preserve"> и по нему проводятся публичные слушания.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2. Публичные слушания по проекту </w:t>
      </w:r>
      <w:r w:rsidR="00F3499B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проводятся</w:t>
      </w:r>
      <w:r w:rsidR="00F3499B">
        <w:rPr>
          <w:rFonts w:ascii="Times New Roman" w:hAnsi="Times New Roman" w:cs="Times New Roman"/>
          <w:sz w:val="28"/>
          <w:szCs w:val="28"/>
        </w:rPr>
        <w:t xml:space="preserve"> </w:t>
      </w:r>
      <w:r w:rsidR="00FA2E35">
        <w:rPr>
          <w:rFonts w:ascii="Times New Roman" w:hAnsi="Times New Roman" w:cs="Times New Roman"/>
          <w:sz w:val="28"/>
          <w:szCs w:val="28"/>
        </w:rPr>
        <w:t>А</w:t>
      </w:r>
      <w:r w:rsidR="00F3499B">
        <w:rPr>
          <w:rFonts w:ascii="Times New Roman" w:hAnsi="Times New Roman" w:cs="Times New Roman"/>
          <w:sz w:val="28"/>
          <w:szCs w:val="28"/>
        </w:rPr>
        <w:t>дминистрацией муниципального района</w:t>
      </w:r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3. Для участия в публичных слушаниях по проекту </w:t>
      </w:r>
      <w:r w:rsidR="00F3499B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</w:t>
      </w:r>
      <w:r w:rsidR="00F3499B">
        <w:rPr>
          <w:rFonts w:ascii="Times New Roman" w:hAnsi="Times New Roman" w:cs="Times New Roman"/>
          <w:sz w:val="28"/>
          <w:szCs w:val="28"/>
        </w:rPr>
        <w:t xml:space="preserve"> приглашаются депутаты Муниципального Собрания</w:t>
      </w:r>
      <w:r w:rsidRPr="0079689D">
        <w:rPr>
          <w:rFonts w:ascii="Times New Roman" w:hAnsi="Times New Roman" w:cs="Times New Roman"/>
          <w:sz w:val="28"/>
          <w:szCs w:val="28"/>
        </w:rPr>
        <w:t xml:space="preserve">, представители территориальных органов федеральных органов исполнительной власти, </w:t>
      </w: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самоуправления, правоохранительных органов, общественных объединений, средств массовой информации, осуществляющих свою деятельность на территории </w:t>
      </w:r>
      <w:r w:rsidR="00F349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79689D" w:rsidRPr="0079689D" w:rsidRDefault="00F3499B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нформационное сообщение о дате, месте и времени проведения публичных слушаний подлежат официальному опубликованию в средствах массовой информации и размещению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79689D" w:rsidRPr="007968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не менее чем за три дня до дня проведения публичных слушаний.</w:t>
      </w:r>
    </w:p>
    <w:p w:rsidR="0079689D" w:rsidRPr="0079689D" w:rsidRDefault="0079689D" w:rsidP="00F3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5. С момента </w:t>
      </w:r>
      <w:r w:rsidR="00F3499B">
        <w:rPr>
          <w:rFonts w:ascii="Times New Roman" w:hAnsi="Times New Roman" w:cs="Times New Roman"/>
          <w:sz w:val="28"/>
          <w:szCs w:val="28"/>
        </w:rPr>
        <w:t xml:space="preserve"> обнародования </w:t>
      </w:r>
      <w:r w:rsidRPr="0079689D">
        <w:rPr>
          <w:rFonts w:ascii="Times New Roman" w:hAnsi="Times New Roman" w:cs="Times New Roman"/>
          <w:sz w:val="28"/>
          <w:szCs w:val="28"/>
        </w:rPr>
        <w:t xml:space="preserve">и размещения на сайте </w:t>
      </w:r>
      <w:r w:rsidR="00F3499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проекта </w:t>
      </w:r>
      <w:r w:rsidR="009C0952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заинтересованные лица вправе направить в адрес финансового органа </w:t>
      </w:r>
      <w:r w:rsidR="009C0952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 xml:space="preserve"> аргументированные замечания и предложения по проекту </w:t>
      </w:r>
      <w:r w:rsidR="009C0952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6. Финансовый орган </w:t>
      </w:r>
      <w:r w:rsidR="009C095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по поступившим замечаниям и предложениям подготавливает обобщенную информацию для публичных слушаний.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7. Публичные слушания ведет председательствующий, который информирует присутствующих о существе обсуждаемых вопросов, порядке проведения публичных слушаний, об участвующих в них лицах.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8. На публичных слушаниях ведется протокол, который подписывается председательствующим.</w:t>
      </w:r>
      <w:r w:rsidR="00F83886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>Копия протокола публичных слушаний направляется для сведения в</w:t>
      </w:r>
      <w:r w:rsidR="009C0952">
        <w:rPr>
          <w:rFonts w:ascii="Times New Roman" w:hAnsi="Times New Roman" w:cs="Times New Roman"/>
          <w:sz w:val="28"/>
          <w:szCs w:val="28"/>
        </w:rPr>
        <w:t xml:space="preserve"> Муниципальное Собрание</w:t>
      </w:r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9. Поступившие в ходе проведения публичных слушаний замечания и предложения носят рекомендательный характер.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952" w:rsidRPr="00BF7803" w:rsidRDefault="0079689D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Статья 1</w:t>
      </w:r>
      <w:r w:rsidR="00F83886">
        <w:rPr>
          <w:rFonts w:ascii="Times New Roman" w:hAnsi="Times New Roman" w:cs="Times New Roman"/>
          <w:sz w:val="28"/>
          <w:szCs w:val="28"/>
        </w:rPr>
        <w:t>8</w:t>
      </w:r>
      <w:r w:rsidRPr="0079689D">
        <w:rPr>
          <w:rFonts w:ascii="Times New Roman" w:hAnsi="Times New Roman" w:cs="Times New Roman"/>
          <w:sz w:val="28"/>
          <w:szCs w:val="28"/>
        </w:rPr>
        <w:t xml:space="preserve">. </w:t>
      </w:r>
      <w:r w:rsidR="009C0952" w:rsidRPr="00BF7803">
        <w:rPr>
          <w:rFonts w:ascii="Times New Roman" w:hAnsi="Times New Roman"/>
          <w:sz w:val="28"/>
          <w:szCs w:val="28"/>
        </w:rPr>
        <w:t>Внесение проекта решения о районном бюджете на Муниципальное Собрание.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Проект решения района о районном бюджете вносится в Муниципальное Собрание администрацией.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Администрация муниципального района направляет проект решения о районном бюджете на заключение в комиссию по бюджетно-финансовой политике</w:t>
      </w:r>
      <w:bookmarkStart w:id="6" w:name="Par374"/>
      <w:bookmarkEnd w:id="6"/>
      <w:r w:rsidRPr="00BF7803">
        <w:rPr>
          <w:rFonts w:ascii="Times New Roman" w:hAnsi="Times New Roman"/>
          <w:sz w:val="28"/>
          <w:szCs w:val="28"/>
        </w:rPr>
        <w:t>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Проект решения Муниципального  Собрания  о бюджете Александро</w:t>
      </w:r>
      <w:r>
        <w:rPr>
          <w:rFonts w:ascii="Times New Roman" w:hAnsi="Times New Roman"/>
          <w:sz w:val="28"/>
          <w:szCs w:val="28"/>
        </w:rPr>
        <w:t>во</w:t>
      </w:r>
      <w:r w:rsidRPr="00BF7803">
        <w:rPr>
          <w:rFonts w:ascii="Times New Roman" w:hAnsi="Times New Roman"/>
          <w:sz w:val="28"/>
          <w:szCs w:val="28"/>
        </w:rPr>
        <w:t>-Гайского муниципального района считается внесенным в срок, если он доставлен в Собрание депутатов не позднее 15 ноября текущего года.</w:t>
      </w:r>
      <w:r w:rsidR="00060FFF">
        <w:rPr>
          <w:rFonts w:ascii="Times New Roman" w:hAnsi="Times New Roman"/>
          <w:sz w:val="28"/>
          <w:szCs w:val="28"/>
        </w:rPr>
        <w:t xml:space="preserve"> В исключительных случаях срок предоставления проекта бюджета на текущий год и плановый период может быть продлен решением Муниципального Собрания.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 Комиссия по бюджетно-финансовой политике дает заключение о его соответствии требованиям настоящего Положения и возможности его принятия Муниципальным Собранием к рассмотрению.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 При положительном заключении Комиссии по бюджетно-финансовой политике председатель Муниципального Собрания вносит его на </w:t>
      </w:r>
      <w:r w:rsidRPr="00BF7803">
        <w:rPr>
          <w:rFonts w:ascii="Times New Roman" w:hAnsi="Times New Roman"/>
          <w:sz w:val="28"/>
          <w:szCs w:val="28"/>
        </w:rPr>
        <w:lastRenderedPageBreak/>
        <w:t>очередное заседание Муниципального  Собрания для принятия к рассмотрению.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При отрицательном заключении председатель Муниципального Собрания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Муниципальное Собрание в десятидневный срок.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 В случае доработки комиссия по бюджетно-финансовой политике готовит заключение по указанному проекту с</w:t>
      </w:r>
      <w:r>
        <w:rPr>
          <w:rFonts w:ascii="Times New Roman" w:hAnsi="Times New Roman"/>
          <w:sz w:val="28"/>
          <w:szCs w:val="28"/>
        </w:rPr>
        <w:t xml:space="preserve"> учетом представленных поправок: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составляет сводные таблицы поправок по разделам проекта решения о районном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803">
        <w:rPr>
          <w:rFonts w:ascii="Times New Roman" w:hAnsi="Times New Roman"/>
          <w:sz w:val="28"/>
          <w:szCs w:val="28"/>
        </w:rPr>
        <w:t>бюджете;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готовит проект постановления Собрания по проекту решения и вносит его на заседание Муниципального Собрания.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Положения проекта решения о районном бюджете, по которым комиссия не выработала согласованного решения, вносятся на рассмотрение Муниципальным Собранием.</w:t>
      </w:r>
    </w:p>
    <w:p w:rsidR="009C0952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C0952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</w:t>
      </w:r>
      <w:r w:rsidR="00524A4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7803">
        <w:rPr>
          <w:rFonts w:ascii="Times New Roman" w:hAnsi="Times New Roman"/>
          <w:sz w:val="28"/>
          <w:szCs w:val="28"/>
        </w:rPr>
        <w:t>Принятие проекта решения о районном бюджете.</w:t>
      </w:r>
    </w:p>
    <w:p w:rsidR="00060FFF" w:rsidRPr="00BF7803" w:rsidRDefault="00060FFF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Проект решения о районном бюджете рассматривается и принимается Муниципальным Собранием согласно </w:t>
      </w:r>
      <w:r w:rsidRPr="008E2394">
        <w:rPr>
          <w:rFonts w:ascii="Times New Roman" w:hAnsi="Times New Roman"/>
          <w:sz w:val="28"/>
          <w:szCs w:val="28"/>
        </w:rPr>
        <w:t>регламенту</w:t>
      </w:r>
      <w:r w:rsidRPr="00BF7803">
        <w:rPr>
          <w:rFonts w:ascii="Times New Roman" w:hAnsi="Times New Roman"/>
          <w:sz w:val="28"/>
          <w:szCs w:val="28"/>
        </w:rPr>
        <w:t xml:space="preserve"> Собрания и </w:t>
      </w:r>
      <w:r w:rsidRPr="008E2394">
        <w:rPr>
          <w:rFonts w:ascii="Times New Roman" w:hAnsi="Times New Roman"/>
          <w:sz w:val="28"/>
          <w:szCs w:val="28"/>
        </w:rPr>
        <w:t>Уставу</w:t>
      </w:r>
      <w:r w:rsidRPr="00BF7803">
        <w:rPr>
          <w:rFonts w:ascii="Times New Roman" w:hAnsi="Times New Roman"/>
          <w:sz w:val="28"/>
          <w:szCs w:val="28"/>
        </w:rPr>
        <w:t xml:space="preserve"> Александро</w:t>
      </w:r>
      <w:r>
        <w:rPr>
          <w:rFonts w:ascii="Times New Roman" w:hAnsi="Times New Roman"/>
          <w:sz w:val="28"/>
          <w:szCs w:val="28"/>
        </w:rPr>
        <w:t>во</w:t>
      </w:r>
      <w:r w:rsidRPr="00BF7803">
        <w:rPr>
          <w:rFonts w:ascii="Times New Roman" w:hAnsi="Times New Roman"/>
          <w:sz w:val="28"/>
          <w:szCs w:val="28"/>
        </w:rPr>
        <w:t>-Гайского муниципального района</w:t>
      </w:r>
      <w:r w:rsidR="00524A4A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BF7803">
        <w:rPr>
          <w:rFonts w:ascii="Times New Roman" w:hAnsi="Times New Roman"/>
          <w:sz w:val="28"/>
          <w:szCs w:val="28"/>
        </w:rPr>
        <w:t>.</w:t>
      </w:r>
    </w:p>
    <w:p w:rsidR="009C0952" w:rsidRDefault="009C0952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0952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 </w:t>
      </w:r>
      <w:r w:rsidR="00524A4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F7803">
        <w:rPr>
          <w:rFonts w:ascii="Times New Roman" w:hAnsi="Times New Roman"/>
          <w:sz w:val="28"/>
          <w:szCs w:val="28"/>
        </w:rPr>
        <w:t>Рассмотрение проекта решения о районном бюджете.</w:t>
      </w:r>
    </w:p>
    <w:p w:rsidR="00060FFF" w:rsidRPr="00BF7803" w:rsidRDefault="00060FFF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При рассмотрении</w:t>
      </w:r>
      <w:r w:rsidR="00524A4A">
        <w:rPr>
          <w:rFonts w:ascii="Times New Roman" w:hAnsi="Times New Roman"/>
          <w:sz w:val="28"/>
          <w:szCs w:val="28"/>
        </w:rPr>
        <w:t xml:space="preserve"> Муниципальным </w:t>
      </w:r>
      <w:r w:rsidRPr="00BF7803">
        <w:rPr>
          <w:rFonts w:ascii="Times New Roman" w:hAnsi="Times New Roman"/>
          <w:sz w:val="28"/>
          <w:szCs w:val="28"/>
        </w:rPr>
        <w:t xml:space="preserve"> Собранием проекта решения о районном бюджете утверждаются характеристики  районного бюджета, к которым относятся: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общий объем доходов  районного бюджета;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расходы районного бюджета по разделам и подразделам функциональной классификации расходов бюджетов Российской Федерации;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расходы районного  бюджета на финансирование муниципальных программ района;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общие объемы межбюджетных трансфертов из районного бюджета;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размер дефицита (</w:t>
      </w:r>
      <w:proofErr w:type="spellStart"/>
      <w:r w:rsidRPr="00BF7803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BF7803">
        <w:rPr>
          <w:rFonts w:ascii="Times New Roman" w:hAnsi="Times New Roman"/>
          <w:sz w:val="28"/>
          <w:szCs w:val="28"/>
        </w:rPr>
        <w:t>) районного бюджета и источники финансирования дефицита районного бюджета;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программа муниципальных внутренних заимствований района;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Pr="00BF7803">
        <w:rPr>
          <w:rFonts w:ascii="Times New Roman" w:hAnsi="Times New Roman"/>
          <w:sz w:val="28"/>
          <w:szCs w:val="28"/>
        </w:rPr>
        <w:t>гарантий района.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Муниципальное Собрание  рассматривает проект решения о районном бюджете на очередном заседании Собрания.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Муниципальное Собрание  на своем заседании заслушивает доклад комиссии и принимает или отклоняет проект решения.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lastRenderedPageBreak/>
        <w:t>Муниципальным Собранием рас</w:t>
      </w:r>
      <w:r w:rsidR="00524A4A">
        <w:rPr>
          <w:rFonts w:ascii="Times New Roman" w:hAnsi="Times New Roman"/>
          <w:sz w:val="28"/>
          <w:szCs w:val="28"/>
        </w:rPr>
        <w:t xml:space="preserve">сматривается структура </w:t>
      </w:r>
      <w:proofErr w:type="gramStart"/>
      <w:r w:rsidR="00524A4A">
        <w:rPr>
          <w:rFonts w:ascii="Times New Roman" w:hAnsi="Times New Roman"/>
          <w:sz w:val="28"/>
          <w:szCs w:val="28"/>
        </w:rPr>
        <w:t>расходов</w:t>
      </w:r>
      <w:proofErr w:type="gramEnd"/>
      <w:r w:rsidR="00524A4A">
        <w:rPr>
          <w:rFonts w:ascii="Times New Roman" w:hAnsi="Times New Roman"/>
          <w:sz w:val="28"/>
          <w:szCs w:val="28"/>
        </w:rPr>
        <w:t xml:space="preserve"> </w:t>
      </w:r>
      <w:r w:rsidRPr="00BF7803">
        <w:rPr>
          <w:rFonts w:ascii="Times New Roman" w:hAnsi="Times New Roman"/>
          <w:sz w:val="28"/>
          <w:szCs w:val="28"/>
        </w:rPr>
        <w:t xml:space="preserve"> и окончательно утверждаются показатели районного  бюджета, предусмотренные бюджетным законодательством.</w:t>
      </w:r>
    </w:p>
    <w:p w:rsidR="009C0952" w:rsidRDefault="009C0952" w:rsidP="009C0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Решение о районном бюджете должно содержать норму, предусматривающую вступление его в силу с 1 января очередного финансового года, а также утверждение указанным решением показателей и характеристик (приложений) в соответствии со </w:t>
      </w:r>
      <w:r w:rsidRPr="008E2394">
        <w:rPr>
          <w:rFonts w:ascii="Times New Roman" w:hAnsi="Times New Roman"/>
          <w:sz w:val="28"/>
          <w:szCs w:val="28"/>
        </w:rPr>
        <w:t>статьей 184.1</w:t>
      </w:r>
      <w:r w:rsidRPr="00BF7803">
        <w:rPr>
          <w:rFonts w:ascii="Times New Roman" w:hAnsi="Times New Roman"/>
          <w:sz w:val="28"/>
          <w:szCs w:val="28"/>
        </w:rPr>
        <w:t xml:space="preserve"> Бюджетного кодекса РФ</w:t>
      </w:r>
    </w:p>
    <w:p w:rsidR="009C0952" w:rsidRPr="0079689D" w:rsidRDefault="009C0952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0952" w:rsidRPr="008E2394" w:rsidRDefault="00060FFF" w:rsidP="009C0952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9C0952" w:rsidRPr="008E2394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0952" w:rsidRPr="008E2394">
        <w:rPr>
          <w:rFonts w:ascii="Times New Roman" w:hAnsi="Times New Roman"/>
          <w:b/>
          <w:sz w:val="28"/>
          <w:szCs w:val="28"/>
        </w:rPr>
        <w:t>ВНЕСЕНИЕ ИЗМЕНЕНИЙ В РЕШЕНИЕ О РАЙОННОМ БЮДЖЕТЕ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C0952" w:rsidRDefault="00524A4A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 21. </w:t>
      </w:r>
      <w:r w:rsidR="009C0952" w:rsidRPr="00BF7803">
        <w:rPr>
          <w:rFonts w:ascii="Times New Roman" w:hAnsi="Times New Roman"/>
          <w:sz w:val="28"/>
          <w:szCs w:val="28"/>
        </w:rPr>
        <w:t xml:space="preserve"> Внесение изменений в решение о районном  бюджете.</w:t>
      </w:r>
    </w:p>
    <w:p w:rsidR="00524A4A" w:rsidRPr="00BF7803" w:rsidRDefault="00524A4A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 Проекты решений о внесении изменений в решение о  районном бюджете по всем вопросам, являющимся предметом правового регулирования указанного решения, представляются в Муниципальное Собрание администрацией района.</w:t>
      </w:r>
    </w:p>
    <w:p w:rsidR="009C0952" w:rsidRPr="00BF7803" w:rsidRDefault="009C0952" w:rsidP="009C095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 xml:space="preserve"> Рассмотрение указанных проектов должно состояться на ближайшем заседании Муниципального Собрания</w:t>
      </w:r>
      <w:proofErr w:type="gramStart"/>
      <w:r w:rsidRPr="00BF780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060FFF">
      <w:pPr>
        <w:autoSpaceDE w:val="0"/>
        <w:autoSpaceDN w:val="0"/>
        <w:adjustRightInd w:val="0"/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89D">
        <w:rPr>
          <w:rFonts w:ascii="Times New Roman" w:hAnsi="Times New Roman" w:cs="Times New Roman"/>
          <w:b/>
          <w:bCs/>
          <w:sz w:val="28"/>
          <w:szCs w:val="28"/>
        </w:rPr>
        <w:t>Глава 5. СОСТАВЛЕНИЕ, ПРЕДСТАВЛЕНИЕ, ВНЕШНЯЯ ПРОВЕРКА,</w:t>
      </w:r>
      <w:r w:rsidR="00060F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b/>
          <w:bCs/>
          <w:sz w:val="28"/>
          <w:szCs w:val="28"/>
        </w:rPr>
        <w:t>РАССМОТРЕНИЕ И УТВЕРЖДЕНИЕ БЮДЖЕТНОЙ ОТЧЕТНОСТИ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Статья 2</w:t>
      </w:r>
      <w:r w:rsidR="00524A4A">
        <w:rPr>
          <w:rFonts w:ascii="Times New Roman" w:hAnsi="Times New Roman" w:cs="Times New Roman"/>
          <w:sz w:val="28"/>
          <w:szCs w:val="28"/>
        </w:rPr>
        <w:t>2</w:t>
      </w:r>
      <w:r w:rsidRPr="0079689D">
        <w:rPr>
          <w:rFonts w:ascii="Times New Roman" w:hAnsi="Times New Roman" w:cs="Times New Roman"/>
          <w:sz w:val="28"/>
          <w:szCs w:val="28"/>
        </w:rPr>
        <w:t>. Составление и представление бюджетной отчетности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1. Составление бюджетной отчетности осуществляется в порядке и сроки, установленные финансовым органом</w:t>
      </w:r>
      <w:r w:rsidR="00FA2E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FA2E35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2. Бюджетная отчетность об исполнении </w:t>
      </w:r>
      <w:r w:rsidR="00524A4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составляется финансовым органом </w:t>
      </w:r>
      <w:r w:rsidR="00FA2E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на основании сводной бюджетной отчетности главных распорядителей средств </w:t>
      </w:r>
      <w:r w:rsidR="00FA2E3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доходов </w:t>
      </w:r>
      <w:r w:rsidR="00FA2E35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финансирования дефицита </w:t>
      </w:r>
      <w:r w:rsidR="00FA2E35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(далее - главные администраторы бюджетных средств) 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3. Бюджетная отчетность об исполнении </w:t>
      </w:r>
      <w:r w:rsidR="00FA2E35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является годовой. Отчет об исполнении </w:t>
      </w:r>
      <w:r w:rsidR="00FA2E35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является ежеквартальным.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4. Отчеты об исполнении </w:t>
      </w:r>
      <w:r w:rsidR="00FA2E35">
        <w:rPr>
          <w:rFonts w:ascii="Times New Roman" w:hAnsi="Times New Roman" w:cs="Times New Roman"/>
          <w:sz w:val="28"/>
          <w:szCs w:val="28"/>
        </w:rPr>
        <w:t xml:space="preserve"> 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за первый квартал, полугодие и девять месяцев текущего финансового года составляются финансовым органом</w:t>
      </w:r>
      <w:r w:rsidR="00FA2E35">
        <w:rPr>
          <w:rFonts w:ascii="Times New Roman" w:hAnsi="Times New Roman" w:cs="Times New Roman"/>
          <w:sz w:val="28"/>
          <w:szCs w:val="28"/>
        </w:rPr>
        <w:t xml:space="preserve">  района и </w:t>
      </w:r>
      <w:r w:rsidRPr="0079689D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FA2E35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Статья 2</w:t>
      </w:r>
      <w:r w:rsidR="00524A4A">
        <w:rPr>
          <w:rFonts w:ascii="Times New Roman" w:hAnsi="Times New Roman" w:cs="Times New Roman"/>
          <w:sz w:val="28"/>
          <w:szCs w:val="28"/>
        </w:rPr>
        <w:t>3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</w:t>
      </w:r>
      <w:r w:rsidR="00A1624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</w:t>
      </w:r>
      <w:r w:rsidR="00A1624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до его рассмотрения </w:t>
      </w:r>
      <w:r w:rsidR="00A16240">
        <w:rPr>
          <w:rFonts w:ascii="Times New Roman" w:hAnsi="Times New Roman" w:cs="Times New Roman"/>
          <w:sz w:val="28"/>
          <w:szCs w:val="28"/>
        </w:rPr>
        <w:t xml:space="preserve">Муниципальным Собранием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</w:t>
      </w:r>
      <w:r w:rsidR="00A1624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A16240">
        <w:rPr>
          <w:rFonts w:ascii="Times New Roman" w:hAnsi="Times New Roman" w:cs="Times New Roman"/>
          <w:sz w:val="28"/>
          <w:szCs w:val="28"/>
        </w:rPr>
        <w:t>районного бюджета осуществляется контрольно</w:t>
      </w:r>
      <w:r w:rsidR="00524A4A">
        <w:rPr>
          <w:rFonts w:ascii="Times New Roman" w:hAnsi="Times New Roman" w:cs="Times New Roman"/>
          <w:sz w:val="28"/>
          <w:szCs w:val="28"/>
        </w:rPr>
        <w:t>-</w:t>
      </w:r>
      <w:r w:rsidR="00A16240">
        <w:rPr>
          <w:rFonts w:ascii="Times New Roman" w:hAnsi="Times New Roman" w:cs="Times New Roman"/>
          <w:sz w:val="28"/>
          <w:szCs w:val="28"/>
        </w:rPr>
        <w:t xml:space="preserve"> счетной комиссией</w:t>
      </w:r>
      <w:r w:rsidRPr="0079689D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настоящей статьей, с соблюдением требований Бюджетного </w:t>
      </w:r>
      <w:hyperlink r:id="rId17" w:history="1">
        <w:r w:rsidRPr="0079689D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79689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4. </w:t>
      </w:r>
      <w:r w:rsidR="00A16240">
        <w:rPr>
          <w:rFonts w:ascii="Times New Roman" w:hAnsi="Times New Roman" w:cs="Times New Roman"/>
          <w:sz w:val="28"/>
          <w:szCs w:val="28"/>
        </w:rPr>
        <w:t xml:space="preserve">Финансовое управление предоставляет в контрольно-счетную комиссию </w:t>
      </w:r>
      <w:r w:rsidRPr="0079689D">
        <w:rPr>
          <w:rFonts w:ascii="Times New Roman" w:hAnsi="Times New Roman" w:cs="Times New Roman"/>
          <w:sz w:val="28"/>
          <w:szCs w:val="28"/>
        </w:rPr>
        <w:t xml:space="preserve">годовой отчет об исполнении </w:t>
      </w:r>
      <w:r w:rsidR="00A1624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для подготовки заключен</w:t>
      </w:r>
      <w:r w:rsidR="00A16240">
        <w:rPr>
          <w:rFonts w:ascii="Times New Roman" w:hAnsi="Times New Roman" w:cs="Times New Roman"/>
          <w:sz w:val="28"/>
          <w:szCs w:val="28"/>
        </w:rPr>
        <w:t>ия на него не позднее 01</w:t>
      </w:r>
      <w:r w:rsidRPr="0079689D">
        <w:rPr>
          <w:rFonts w:ascii="Times New Roman" w:hAnsi="Times New Roman" w:cs="Times New Roman"/>
          <w:sz w:val="28"/>
          <w:szCs w:val="28"/>
        </w:rPr>
        <w:t xml:space="preserve">-го апреля текущего года. Подготовка заключения на годовой отчет об исполнении </w:t>
      </w:r>
      <w:r w:rsidR="0028057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проводится в срок до 1</w:t>
      </w:r>
      <w:r w:rsidR="00280573">
        <w:rPr>
          <w:rFonts w:ascii="Times New Roman" w:hAnsi="Times New Roman" w:cs="Times New Roman"/>
          <w:sz w:val="28"/>
          <w:szCs w:val="28"/>
        </w:rPr>
        <w:t>5-</w:t>
      </w:r>
      <w:r w:rsidRPr="0079689D">
        <w:rPr>
          <w:rFonts w:ascii="Times New Roman" w:hAnsi="Times New Roman" w:cs="Times New Roman"/>
          <w:sz w:val="28"/>
          <w:szCs w:val="28"/>
        </w:rPr>
        <w:t xml:space="preserve">го </w:t>
      </w:r>
      <w:r w:rsidR="00280573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79689D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Главные администраторы бюджетных сре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 xml:space="preserve">едставляют годовую бюджетную отчетность в </w:t>
      </w:r>
      <w:r w:rsidR="00280573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</w:t>
      </w:r>
      <w:r w:rsidRPr="0079689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80573">
        <w:rPr>
          <w:rFonts w:ascii="Times New Roman" w:hAnsi="Times New Roman" w:cs="Times New Roman"/>
          <w:sz w:val="28"/>
          <w:szCs w:val="28"/>
        </w:rPr>
        <w:t>01</w:t>
      </w:r>
      <w:r w:rsidRPr="0079689D">
        <w:rPr>
          <w:rFonts w:ascii="Times New Roman" w:hAnsi="Times New Roman" w:cs="Times New Roman"/>
          <w:sz w:val="28"/>
          <w:szCs w:val="28"/>
        </w:rPr>
        <w:t>-го апреля текущего года.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5. </w:t>
      </w:r>
      <w:r w:rsidR="00280573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r w:rsidRPr="0079689D">
        <w:rPr>
          <w:rFonts w:ascii="Times New Roman" w:hAnsi="Times New Roman" w:cs="Times New Roman"/>
          <w:sz w:val="28"/>
          <w:szCs w:val="28"/>
        </w:rPr>
        <w:t xml:space="preserve">готовит заключение на годовой отчет об исполнении </w:t>
      </w:r>
      <w:r w:rsidR="0028057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с учетом данных внешней проверки годовой бюджетной отчетности главных администраторов бюджетных средств.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6. Заключение на годовой отчет об исполнении </w:t>
      </w:r>
      <w:r w:rsidR="00524A4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не позднее 1-го </w:t>
      </w:r>
      <w:r w:rsidR="00280573">
        <w:rPr>
          <w:rFonts w:ascii="Times New Roman" w:hAnsi="Times New Roman" w:cs="Times New Roman"/>
          <w:sz w:val="28"/>
          <w:szCs w:val="28"/>
        </w:rPr>
        <w:t xml:space="preserve">мая </w:t>
      </w:r>
      <w:r w:rsidRPr="0079689D">
        <w:rPr>
          <w:rFonts w:ascii="Times New Roman" w:hAnsi="Times New Roman" w:cs="Times New Roman"/>
          <w:sz w:val="28"/>
          <w:szCs w:val="28"/>
        </w:rPr>
        <w:t xml:space="preserve">текущего года представляется в </w:t>
      </w:r>
      <w:r w:rsidR="00280573">
        <w:rPr>
          <w:rFonts w:ascii="Times New Roman" w:hAnsi="Times New Roman" w:cs="Times New Roman"/>
          <w:sz w:val="28"/>
          <w:szCs w:val="28"/>
        </w:rPr>
        <w:t xml:space="preserve"> Муниципальное Собрание </w:t>
      </w:r>
      <w:r w:rsidRPr="0079689D">
        <w:rPr>
          <w:rFonts w:ascii="Times New Roman" w:hAnsi="Times New Roman" w:cs="Times New Roman"/>
          <w:sz w:val="28"/>
          <w:szCs w:val="28"/>
        </w:rPr>
        <w:t>с одновременным направлением соответственно в финансовый орга</w:t>
      </w:r>
      <w:r w:rsidR="00524A4A">
        <w:rPr>
          <w:rFonts w:ascii="Times New Roman" w:hAnsi="Times New Roman" w:cs="Times New Roman"/>
          <w:sz w:val="28"/>
          <w:szCs w:val="28"/>
        </w:rPr>
        <w:t xml:space="preserve">н </w:t>
      </w:r>
      <w:r w:rsidR="00280573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24A4A">
        <w:rPr>
          <w:rFonts w:ascii="Times New Roman" w:hAnsi="Times New Roman" w:cs="Times New Roman"/>
          <w:sz w:val="28"/>
          <w:szCs w:val="28"/>
        </w:rPr>
        <w:t>24</w:t>
      </w:r>
      <w:r w:rsidRPr="0079689D">
        <w:rPr>
          <w:rFonts w:ascii="Times New Roman" w:hAnsi="Times New Roman" w:cs="Times New Roman"/>
          <w:sz w:val="28"/>
          <w:szCs w:val="28"/>
        </w:rPr>
        <w:t xml:space="preserve">. </w:t>
      </w:r>
      <w:r w:rsidR="00524A4A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Представление, рассмотрение и утверждение годового отчета об исполнении </w:t>
      </w:r>
      <w:r w:rsidR="00280573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80573">
        <w:rPr>
          <w:rFonts w:ascii="Times New Roman" w:hAnsi="Times New Roman" w:cs="Times New Roman"/>
          <w:sz w:val="28"/>
          <w:szCs w:val="28"/>
        </w:rPr>
        <w:t xml:space="preserve"> Муниципальным Собранием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</w:t>
      </w:r>
      <w:r w:rsidR="0028057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утверждается</w:t>
      </w:r>
      <w:r w:rsidR="00280573">
        <w:rPr>
          <w:rFonts w:ascii="Times New Roman" w:hAnsi="Times New Roman" w:cs="Times New Roman"/>
          <w:sz w:val="28"/>
          <w:szCs w:val="28"/>
        </w:rPr>
        <w:t xml:space="preserve"> решением Муниципального Собрания</w:t>
      </w:r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</w:t>
      </w:r>
      <w:r w:rsidR="00280573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представляется </w:t>
      </w:r>
      <w:r w:rsidR="00280573">
        <w:rPr>
          <w:rFonts w:ascii="Times New Roman" w:hAnsi="Times New Roman" w:cs="Times New Roman"/>
          <w:sz w:val="28"/>
          <w:szCs w:val="28"/>
        </w:rPr>
        <w:t xml:space="preserve"> в Муниципальное Собрание </w:t>
      </w:r>
      <w:r w:rsidRPr="0079689D">
        <w:rPr>
          <w:rFonts w:ascii="Times New Roman" w:hAnsi="Times New Roman" w:cs="Times New Roman"/>
          <w:sz w:val="28"/>
          <w:szCs w:val="28"/>
        </w:rPr>
        <w:t xml:space="preserve">не позднее 1-го </w:t>
      </w:r>
      <w:r w:rsidR="0028057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79689D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3. Одновременно с годовым отчетом об исполнении </w:t>
      </w:r>
      <w:r w:rsidR="0028057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805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9689D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28057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за отчетный финансовый год;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баланс исполнения </w:t>
      </w:r>
      <w:r w:rsidR="00280573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280573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отчет об использовании ассигнований резервного фонда </w:t>
      </w:r>
      <w:r w:rsidR="00280573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отчет о предоставлении и погашении бюджетных кредитов (ссуд), балансовый учет которых осуществляется финансовым органом </w:t>
      </w:r>
      <w:r w:rsidR="00280573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отчет о состоянии </w:t>
      </w:r>
      <w:r w:rsidR="002805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28057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9689D">
        <w:rPr>
          <w:rFonts w:ascii="Times New Roman" w:hAnsi="Times New Roman" w:cs="Times New Roman"/>
          <w:sz w:val="28"/>
          <w:szCs w:val="28"/>
        </w:rPr>
        <w:t>на начало и конец отчетного финансового года;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отчет об исполнении приложений к </w:t>
      </w:r>
      <w:r w:rsidR="00280573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Pr="0079689D">
        <w:rPr>
          <w:rFonts w:ascii="Times New Roman" w:hAnsi="Times New Roman" w:cs="Times New Roman"/>
          <w:sz w:val="28"/>
          <w:szCs w:val="28"/>
        </w:rPr>
        <w:t xml:space="preserve">о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бюджете за отчетный финансовый год;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дорожного фонда за отчетный финансовый год.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4. Годовой отчет об исполнении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должен быть рассмотрен </w:t>
      </w:r>
      <w:r w:rsidR="007020D6">
        <w:rPr>
          <w:rFonts w:ascii="Times New Roman" w:hAnsi="Times New Roman" w:cs="Times New Roman"/>
          <w:sz w:val="28"/>
          <w:szCs w:val="28"/>
        </w:rPr>
        <w:t xml:space="preserve"> Муниципальным Собранием </w:t>
      </w:r>
      <w:r w:rsidRPr="0079689D">
        <w:rPr>
          <w:rFonts w:ascii="Times New Roman" w:hAnsi="Times New Roman" w:cs="Times New Roman"/>
          <w:sz w:val="28"/>
          <w:szCs w:val="28"/>
        </w:rPr>
        <w:t>не позднее чем через 30 дней со дня его представления.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5. При рассмотрении годового отчета об исполнении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020D6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Pr="0079689D">
        <w:rPr>
          <w:rFonts w:ascii="Times New Roman" w:hAnsi="Times New Roman" w:cs="Times New Roman"/>
          <w:sz w:val="28"/>
          <w:szCs w:val="28"/>
        </w:rPr>
        <w:t xml:space="preserve">заслушивает доклад руководителя финансового органа </w:t>
      </w:r>
      <w:r w:rsidR="007020D6">
        <w:rPr>
          <w:rFonts w:ascii="Times New Roman" w:hAnsi="Times New Roman" w:cs="Times New Roman"/>
          <w:sz w:val="28"/>
          <w:szCs w:val="28"/>
        </w:rPr>
        <w:t>района</w:t>
      </w:r>
      <w:r w:rsidRPr="0079689D">
        <w:rPr>
          <w:rFonts w:ascii="Times New Roman" w:hAnsi="Times New Roman" w:cs="Times New Roman"/>
          <w:sz w:val="28"/>
          <w:szCs w:val="28"/>
        </w:rPr>
        <w:t>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годового отчета об исполнении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020D6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Pr="0079689D">
        <w:rPr>
          <w:rFonts w:ascii="Times New Roman" w:hAnsi="Times New Roman" w:cs="Times New Roman"/>
          <w:sz w:val="28"/>
          <w:szCs w:val="28"/>
        </w:rPr>
        <w:t xml:space="preserve">принимает решение об утверждении либо отклонении </w:t>
      </w:r>
      <w:r w:rsidR="007020D6">
        <w:rPr>
          <w:rFonts w:ascii="Times New Roman" w:hAnsi="Times New Roman" w:cs="Times New Roman"/>
          <w:sz w:val="28"/>
          <w:szCs w:val="28"/>
        </w:rPr>
        <w:t xml:space="preserve">решения об исполнении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24A4A">
        <w:rPr>
          <w:rFonts w:ascii="Times New Roman" w:hAnsi="Times New Roman" w:cs="Times New Roman"/>
          <w:sz w:val="28"/>
          <w:szCs w:val="28"/>
        </w:rPr>
        <w:t>25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Публичное обсуждение годового отчета об исполнении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 </w:t>
      </w:r>
      <w:r w:rsidRPr="0079689D">
        <w:rPr>
          <w:rFonts w:ascii="Times New Roman" w:hAnsi="Times New Roman" w:cs="Times New Roman"/>
          <w:sz w:val="28"/>
          <w:szCs w:val="28"/>
        </w:rPr>
        <w:t>бюджета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1. По годовому</w:t>
      </w:r>
      <w:r w:rsidR="007020D6">
        <w:rPr>
          <w:rFonts w:ascii="Times New Roman" w:hAnsi="Times New Roman" w:cs="Times New Roman"/>
          <w:sz w:val="28"/>
          <w:szCs w:val="28"/>
        </w:rPr>
        <w:t xml:space="preserve"> отчету об исполнении 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по годовому отчету об исполнении </w:t>
      </w:r>
      <w:r w:rsidR="007020D6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осуществляется в порядке, установленном для проведения публичных слушаний по проекту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="007020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24A4A">
        <w:rPr>
          <w:rFonts w:ascii="Times New Roman" w:hAnsi="Times New Roman" w:cs="Times New Roman"/>
          <w:sz w:val="28"/>
          <w:szCs w:val="28"/>
        </w:rPr>
        <w:t>26</w:t>
      </w:r>
      <w:r w:rsidRPr="0079689D">
        <w:rPr>
          <w:rFonts w:ascii="Times New Roman" w:hAnsi="Times New Roman" w:cs="Times New Roman"/>
          <w:sz w:val="28"/>
          <w:szCs w:val="28"/>
        </w:rPr>
        <w:t xml:space="preserve">. </w:t>
      </w:r>
      <w:r w:rsidR="007020D6">
        <w:rPr>
          <w:rFonts w:ascii="Times New Roman" w:hAnsi="Times New Roman" w:cs="Times New Roman"/>
          <w:sz w:val="28"/>
          <w:szCs w:val="28"/>
        </w:rPr>
        <w:t xml:space="preserve">Решение  Муниципального Собрания </w:t>
      </w:r>
      <w:r w:rsidRPr="0079689D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7020D6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020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1. </w:t>
      </w:r>
      <w:r w:rsidR="007020D6">
        <w:rPr>
          <w:rFonts w:ascii="Times New Roman" w:hAnsi="Times New Roman" w:cs="Times New Roman"/>
          <w:sz w:val="28"/>
          <w:szCs w:val="28"/>
        </w:rPr>
        <w:t xml:space="preserve">Решением  Муниципального Собрания </w:t>
      </w:r>
      <w:r w:rsidR="007020D6" w:rsidRPr="0079689D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7020D6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020D6" w:rsidRPr="0079689D">
        <w:rPr>
          <w:rFonts w:ascii="Times New Roman" w:hAnsi="Times New Roman" w:cs="Times New Roman"/>
          <w:sz w:val="28"/>
          <w:szCs w:val="28"/>
        </w:rPr>
        <w:t>бюджета</w:t>
      </w:r>
      <w:r w:rsidR="007020D6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 xml:space="preserve">утверждается отчет об исполнении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за отчетный финансовый год с указанием общего объема доходов, расходов и дефицита (</w:t>
      </w:r>
      <w:proofErr w:type="spellStart"/>
      <w:r w:rsidRPr="0079689D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79689D">
        <w:rPr>
          <w:rFonts w:ascii="Times New Roman" w:hAnsi="Times New Roman" w:cs="Times New Roman"/>
          <w:sz w:val="28"/>
          <w:szCs w:val="28"/>
        </w:rPr>
        <w:t>) бюджета.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2. Отдельными приложениями к </w:t>
      </w:r>
      <w:r w:rsidR="007020D6">
        <w:rPr>
          <w:rFonts w:ascii="Times New Roman" w:hAnsi="Times New Roman" w:cs="Times New Roman"/>
          <w:sz w:val="28"/>
          <w:szCs w:val="28"/>
        </w:rPr>
        <w:t xml:space="preserve"> решению Муниципального Собрания </w:t>
      </w:r>
      <w:r w:rsidRPr="0079689D">
        <w:rPr>
          <w:rFonts w:ascii="Times New Roman" w:hAnsi="Times New Roman" w:cs="Times New Roman"/>
          <w:sz w:val="28"/>
          <w:szCs w:val="28"/>
        </w:rPr>
        <w:t>об исполнении бюджета за отчетный финансовый год утверждаются показатели: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по кодам классификации доходов бюджета;</w:t>
      </w:r>
    </w:p>
    <w:p w:rsidR="0079689D" w:rsidRPr="0079689D" w:rsidRDefault="0079689D" w:rsidP="002E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по ведомственной структуре расходов 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>бюджета по разделам и подразделам классификации расходов бюджета;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7020D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бюджета по кодам </w:t>
      </w:r>
      <w:proofErr w:type="gramStart"/>
      <w:r w:rsidRPr="0079689D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дефицита </w:t>
      </w:r>
      <w:r w:rsidR="007020D6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89D">
        <w:rPr>
          <w:rFonts w:ascii="Times New Roman" w:hAnsi="Times New Roman" w:cs="Times New Roman"/>
          <w:b/>
          <w:bCs/>
          <w:sz w:val="28"/>
          <w:szCs w:val="28"/>
        </w:rPr>
        <w:t xml:space="preserve">Глава 6. ФИНАНСОВЫЙ </w:t>
      </w:r>
      <w:proofErr w:type="gramStart"/>
      <w:r w:rsidRPr="0079689D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79689D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79689D" w:rsidRPr="0079689D" w:rsidRDefault="007020D6" w:rsidP="00796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РАЙОННОГО </w:t>
      </w:r>
      <w:r w:rsidR="0079689D" w:rsidRPr="0079689D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24A4A">
        <w:rPr>
          <w:rFonts w:ascii="Times New Roman" w:hAnsi="Times New Roman" w:cs="Times New Roman"/>
          <w:sz w:val="28"/>
          <w:szCs w:val="28"/>
        </w:rPr>
        <w:t>27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Органы финансового контроля </w:t>
      </w:r>
      <w:r w:rsidR="004B6AB3">
        <w:rPr>
          <w:rFonts w:ascii="Times New Roman" w:hAnsi="Times New Roman" w:cs="Times New Roman"/>
          <w:sz w:val="28"/>
          <w:szCs w:val="28"/>
        </w:rPr>
        <w:t>района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B3" w:rsidRPr="00BF7803" w:rsidRDefault="004B6AB3" w:rsidP="004B6AB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Органами финансового контроля района являются:</w:t>
      </w:r>
    </w:p>
    <w:p w:rsidR="004B6AB3" w:rsidRPr="00BF7803" w:rsidRDefault="004B6AB3" w:rsidP="002E11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контрольно-счетная комиссия;</w:t>
      </w:r>
    </w:p>
    <w:p w:rsidR="004B6AB3" w:rsidRPr="00BF7803" w:rsidRDefault="004B6AB3" w:rsidP="002E11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финансовое управление администрации</w:t>
      </w:r>
      <w:r w:rsidR="00524A4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F7803">
        <w:rPr>
          <w:rFonts w:ascii="Times New Roman" w:hAnsi="Times New Roman"/>
          <w:sz w:val="28"/>
          <w:szCs w:val="28"/>
        </w:rPr>
        <w:t>;</w:t>
      </w:r>
    </w:p>
    <w:p w:rsidR="004B6AB3" w:rsidRPr="00BF7803" w:rsidRDefault="004B6AB3" w:rsidP="002E11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803">
        <w:rPr>
          <w:rFonts w:ascii="Times New Roman" w:hAnsi="Times New Roman"/>
          <w:sz w:val="28"/>
          <w:szCs w:val="28"/>
        </w:rPr>
        <w:t>главные распорядители бюджетных средств;</w:t>
      </w:r>
    </w:p>
    <w:p w:rsidR="004B6AB3" w:rsidRPr="00BF7803" w:rsidRDefault="002E1158" w:rsidP="002E11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6AB3" w:rsidRPr="00BF7803">
        <w:rPr>
          <w:rFonts w:ascii="Times New Roman" w:hAnsi="Times New Roman"/>
          <w:sz w:val="28"/>
          <w:szCs w:val="28"/>
        </w:rPr>
        <w:t xml:space="preserve">иные органы в соответствии с Бюджетным </w:t>
      </w:r>
      <w:r w:rsidR="004B6AB3" w:rsidRPr="008E2394">
        <w:rPr>
          <w:rFonts w:ascii="Times New Roman" w:hAnsi="Times New Roman"/>
          <w:sz w:val="28"/>
          <w:szCs w:val="28"/>
        </w:rPr>
        <w:t>кодексом</w:t>
      </w:r>
      <w:r w:rsidR="004B6AB3" w:rsidRPr="00BF7803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AB3" w:rsidRPr="00BF7803" w:rsidRDefault="004B6AB3" w:rsidP="004B6AB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56177">
        <w:rPr>
          <w:rFonts w:ascii="Times New Roman" w:hAnsi="Times New Roman" w:cs="Times New Roman"/>
          <w:sz w:val="28"/>
          <w:szCs w:val="28"/>
        </w:rPr>
        <w:t>28</w:t>
      </w:r>
      <w:r w:rsidRPr="0079689D">
        <w:rPr>
          <w:rFonts w:ascii="Times New Roman" w:hAnsi="Times New Roman" w:cs="Times New Roman"/>
          <w:sz w:val="28"/>
          <w:szCs w:val="28"/>
        </w:rPr>
        <w:t>. Взаимодействи</w:t>
      </w:r>
      <w:r w:rsidR="004B6AB3">
        <w:rPr>
          <w:rFonts w:ascii="Times New Roman" w:hAnsi="Times New Roman" w:cs="Times New Roman"/>
          <w:sz w:val="28"/>
          <w:szCs w:val="28"/>
        </w:rPr>
        <w:t>е органов финансового контроля района</w:t>
      </w:r>
      <w:r w:rsidRPr="0079689D">
        <w:rPr>
          <w:rFonts w:ascii="Times New Roman" w:hAnsi="Times New Roman" w:cs="Times New Roman"/>
          <w:sz w:val="28"/>
          <w:szCs w:val="28"/>
        </w:rPr>
        <w:t xml:space="preserve"> при планировании и координации контрольной работы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4B6AB3" w:rsidP="004B6A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финансового контроля района</w:t>
      </w:r>
      <w:r w:rsidRPr="0079689D">
        <w:rPr>
          <w:rFonts w:ascii="Times New Roman" w:hAnsi="Times New Roman" w:cs="Times New Roman"/>
          <w:sz w:val="28"/>
          <w:szCs w:val="28"/>
        </w:rPr>
        <w:t xml:space="preserve"> при планировании и координации 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9D" w:rsidRPr="0079689D">
        <w:rPr>
          <w:rFonts w:ascii="Times New Roman" w:hAnsi="Times New Roman" w:cs="Times New Roman"/>
          <w:sz w:val="28"/>
          <w:szCs w:val="28"/>
        </w:rPr>
        <w:t>представляют друг другу проекты календарных планов проверок для координации контрольной работы на соответствующий финансовый год.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89D">
        <w:rPr>
          <w:rFonts w:ascii="Times New Roman" w:hAnsi="Times New Roman" w:cs="Times New Roman"/>
          <w:b/>
          <w:bCs/>
          <w:sz w:val="28"/>
          <w:szCs w:val="28"/>
        </w:rPr>
        <w:t>Глава 7. ЗАКЛЮЧИТЕЛЬНЫЕ ПОЛОЖЕНИЯ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56177">
        <w:rPr>
          <w:rFonts w:ascii="Times New Roman" w:hAnsi="Times New Roman" w:cs="Times New Roman"/>
          <w:sz w:val="28"/>
          <w:szCs w:val="28"/>
        </w:rPr>
        <w:t>29</w:t>
      </w:r>
      <w:r w:rsidRPr="0079689D">
        <w:rPr>
          <w:rFonts w:ascii="Times New Roman" w:hAnsi="Times New Roman" w:cs="Times New Roman"/>
          <w:sz w:val="28"/>
          <w:szCs w:val="28"/>
        </w:rPr>
        <w:t xml:space="preserve">. Вступление в силу настоящего </w:t>
      </w:r>
      <w:r w:rsidR="00765FF5">
        <w:rPr>
          <w:rFonts w:ascii="Times New Roman" w:hAnsi="Times New Roman" w:cs="Times New Roman"/>
          <w:sz w:val="28"/>
          <w:szCs w:val="28"/>
        </w:rPr>
        <w:t>Решения</w:t>
      </w:r>
    </w:p>
    <w:p w:rsidR="0079689D" w:rsidRPr="0079689D" w:rsidRDefault="0079689D" w:rsidP="0079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A39" w:rsidRPr="0079689D" w:rsidRDefault="0079689D" w:rsidP="004B6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1. Настоящи</w:t>
      </w:r>
      <w:r w:rsidR="004B6AB3">
        <w:rPr>
          <w:rFonts w:ascii="Times New Roman" w:hAnsi="Times New Roman" w:cs="Times New Roman"/>
          <w:sz w:val="28"/>
          <w:szCs w:val="28"/>
        </w:rPr>
        <w:t>е</w:t>
      </w: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="004B6A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9689D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4B6AB3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79689D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</w:t>
      </w:r>
      <w:r w:rsidR="004B6AB3">
        <w:rPr>
          <w:rFonts w:ascii="Times New Roman" w:hAnsi="Times New Roman" w:cs="Times New Roman"/>
          <w:sz w:val="28"/>
          <w:szCs w:val="28"/>
        </w:rPr>
        <w:t>1</w:t>
      </w:r>
      <w:r w:rsidRPr="0079689D">
        <w:rPr>
          <w:rFonts w:ascii="Times New Roman" w:hAnsi="Times New Roman" w:cs="Times New Roman"/>
          <w:sz w:val="28"/>
          <w:szCs w:val="28"/>
        </w:rPr>
        <w:t>8 года</w:t>
      </w:r>
      <w:r w:rsidR="004B6AB3">
        <w:rPr>
          <w:rFonts w:ascii="Times New Roman" w:hAnsi="Times New Roman" w:cs="Times New Roman"/>
          <w:sz w:val="28"/>
          <w:szCs w:val="28"/>
        </w:rPr>
        <w:t>.</w:t>
      </w:r>
      <w:r w:rsidR="004B6AB3" w:rsidRPr="007968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3A39" w:rsidRPr="0079689D" w:rsidSect="006673D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25C9"/>
    <w:multiLevelType w:val="hybridMultilevel"/>
    <w:tmpl w:val="A5BC94BE"/>
    <w:lvl w:ilvl="0" w:tplc="61741A3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689D"/>
    <w:rsid w:val="00060FFF"/>
    <w:rsid w:val="00082B76"/>
    <w:rsid w:val="000B6E69"/>
    <w:rsid w:val="000D3650"/>
    <w:rsid w:val="0016771A"/>
    <w:rsid w:val="00184D8B"/>
    <w:rsid w:val="001B0E3E"/>
    <w:rsid w:val="001B3969"/>
    <w:rsid w:val="00203783"/>
    <w:rsid w:val="0021739B"/>
    <w:rsid w:val="00280573"/>
    <w:rsid w:val="0029161A"/>
    <w:rsid w:val="002A10AD"/>
    <w:rsid w:val="002C5CC3"/>
    <w:rsid w:val="002E1158"/>
    <w:rsid w:val="00356177"/>
    <w:rsid w:val="00393C22"/>
    <w:rsid w:val="003A0657"/>
    <w:rsid w:val="004B6AB3"/>
    <w:rsid w:val="00524A4A"/>
    <w:rsid w:val="00623A39"/>
    <w:rsid w:val="0066034F"/>
    <w:rsid w:val="00664C25"/>
    <w:rsid w:val="006673DE"/>
    <w:rsid w:val="006E1111"/>
    <w:rsid w:val="007020D6"/>
    <w:rsid w:val="00705859"/>
    <w:rsid w:val="007100B6"/>
    <w:rsid w:val="00743FDA"/>
    <w:rsid w:val="00765FF5"/>
    <w:rsid w:val="00770FC7"/>
    <w:rsid w:val="0079689D"/>
    <w:rsid w:val="007C3413"/>
    <w:rsid w:val="008033BD"/>
    <w:rsid w:val="008216D7"/>
    <w:rsid w:val="00860CB0"/>
    <w:rsid w:val="0086447A"/>
    <w:rsid w:val="008702AC"/>
    <w:rsid w:val="00943683"/>
    <w:rsid w:val="009C0952"/>
    <w:rsid w:val="00A16240"/>
    <w:rsid w:val="00A7390D"/>
    <w:rsid w:val="00AA363D"/>
    <w:rsid w:val="00AE276B"/>
    <w:rsid w:val="00AF6FE0"/>
    <w:rsid w:val="00B45818"/>
    <w:rsid w:val="00B87B3E"/>
    <w:rsid w:val="00C33022"/>
    <w:rsid w:val="00C46321"/>
    <w:rsid w:val="00CC6F38"/>
    <w:rsid w:val="00D15DEC"/>
    <w:rsid w:val="00D63DFB"/>
    <w:rsid w:val="00DF7037"/>
    <w:rsid w:val="00E353E7"/>
    <w:rsid w:val="00E36FBC"/>
    <w:rsid w:val="00EC17D7"/>
    <w:rsid w:val="00F0204D"/>
    <w:rsid w:val="00F3499B"/>
    <w:rsid w:val="00F35CBD"/>
    <w:rsid w:val="00F4623D"/>
    <w:rsid w:val="00F512B0"/>
    <w:rsid w:val="00F55BEF"/>
    <w:rsid w:val="00F80AE1"/>
    <w:rsid w:val="00F83886"/>
    <w:rsid w:val="00F917D2"/>
    <w:rsid w:val="00FA0549"/>
    <w:rsid w:val="00FA2E35"/>
    <w:rsid w:val="00FB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FC60C18B21EDB1BEFB68486EC90169A6218869891016B670D667DC20A7C1886446AD341CBu737G" TargetMode="External"/><Relationship Id="rId13" Type="http://schemas.openxmlformats.org/officeDocument/2006/relationships/hyperlink" Target="consultantplus://offline/ref=75BFC60C18B21EDB1BEFB68486EC90169A621881949C016B670D667DC20A7C1886446AD048C8727DuE3F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C60C18B21EDB1BEFB68486EC90169A6218869891016B670D667DC20A7C1886446AD048CB7373uE30G" TargetMode="External"/><Relationship Id="rId12" Type="http://schemas.openxmlformats.org/officeDocument/2006/relationships/hyperlink" Target="consultantplus://offline/ref=75BFC60C18B21EDB1BEFB68486EC90169A601E8B9A91016B670D667DC2u03AG" TargetMode="External"/><Relationship Id="rId17" Type="http://schemas.openxmlformats.org/officeDocument/2006/relationships/hyperlink" Target="consultantplus://offline/ref=75BFC60C18B21EDB1BEFB68486EC90169A6218869891016B670D667DC20A7C1886446AD34FC9u73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BFC60C18B21EDB1BEFB68486EC90169A6218869891016B670D667DC20A7C1886446AD048CA7177uE35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BFC60C18B21EDB1BEFB68486EC90169A6218869891016B670D667DC20A7C1886446AD048CA7174uE32G" TargetMode="External"/><Relationship Id="rId11" Type="http://schemas.openxmlformats.org/officeDocument/2006/relationships/hyperlink" Target="consultantplus://offline/ref=75BFC60C18B21EDB1BEFB68486EC90169A6218869891016B670D667DC20A7C1886446AD048CB777DuE36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5BFC60C18B21EDB1BEFB68486EC90169A6218869891016B670D667DC20A7C1886446AD048CA7174uE32G" TargetMode="External"/><Relationship Id="rId10" Type="http://schemas.openxmlformats.org/officeDocument/2006/relationships/hyperlink" Target="consultantplus://offline/ref=75BFC60C18B21EDB1BEFB68486EC90169A6218869891016B670D667DC20A7C1886446AD348C0u732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BFC60C18B21EDB1BEFB68486EC901691601E829D9F5C616F546A7FC505230F810D66D148C974u734G" TargetMode="External"/><Relationship Id="rId14" Type="http://schemas.openxmlformats.org/officeDocument/2006/relationships/hyperlink" Target="consultantplus://offline/ref=75BFC60C18B21EDB1BEFB68486EC90169A6218869891016B670D667DC2u03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26</Pages>
  <Words>8611</Words>
  <Characters>49084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57580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user</cp:lastModifiedBy>
  <cp:revision>32</cp:revision>
  <dcterms:created xsi:type="dcterms:W3CDTF">2017-09-11T06:55:00Z</dcterms:created>
  <dcterms:modified xsi:type="dcterms:W3CDTF">2017-11-15T12:35:00Z</dcterms:modified>
</cp:coreProperties>
</file>