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A3" w:rsidRDefault="000155A3" w:rsidP="000155A3">
      <w:pPr>
        <w:ind w:left="708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904875" cy="838200"/>
            <wp:effectExtent l="19050" t="0" r="9525" b="0"/>
            <wp:docPr id="2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A3" w:rsidRDefault="000155A3" w:rsidP="00015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</w:t>
      </w:r>
    </w:p>
    <w:p w:rsidR="000155A3" w:rsidRDefault="000155A3" w:rsidP="00015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АЛЕКСАНДРОВО-ГАЙСКОГО МУНИЦИПАЛЬНОГО РАЙОНА </w:t>
      </w:r>
    </w:p>
    <w:p w:rsidR="000155A3" w:rsidRDefault="000155A3" w:rsidP="000155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0155A3" w:rsidRDefault="000155A3" w:rsidP="000155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0155A3" w:rsidRDefault="000155A3" w:rsidP="000155A3">
      <w:pPr>
        <w:jc w:val="center"/>
        <w:rPr>
          <w:b/>
          <w:sz w:val="36"/>
          <w:szCs w:val="36"/>
        </w:rPr>
      </w:pPr>
    </w:p>
    <w:p w:rsidR="000155A3" w:rsidRDefault="000155A3" w:rsidP="000155A3">
      <w:r>
        <w:t xml:space="preserve"> от  06.03.2020 г. № 93</w:t>
      </w:r>
      <w:r w:rsidR="005D7801">
        <w:t xml:space="preserve"> </w:t>
      </w:r>
    </w:p>
    <w:p w:rsidR="000155A3" w:rsidRDefault="000155A3" w:rsidP="000155A3">
      <w:pPr>
        <w:jc w:val="center"/>
      </w:pPr>
      <w:r>
        <w:t>с. Александров Гай</w:t>
      </w:r>
    </w:p>
    <w:p w:rsidR="000155A3" w:rsidRDefault="000155A3" w:rsidP="000155A3"/>
    <w:p w:rsidR="000155A3" w:rsidRDefault="000155A3" w:rsidP="000155A3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0155A3" w:rsidRDefault="000155A3" w:rsidP="000155A3">
      <w:pPr>
        <w:jc w:val="both"/>
        <w:rPr>
          <w:b/>
        </w:rPr>
      </w:pPr>
      <w:r>
        <w:rPr>
          <w:b/>
        </w:rPr>
        <w:t>по отчету об исполнении</w:t>
      </w:r>
    </w:p>
    <w:p w:rsidR="000155A3" w:rsidRDefault="000155A3" w:rsidP="000155A3">
      <w:pPr>
        <w:jc w:val="both"/>
        <w:rPr>
          <w:b/>
        </w:rPr>
      </w:pPr>
      <w:r>
        <w:rPr>
          <w:b/>
        </w:rPr>
        <w:t xml:space="preserve">бюджета Александрово-Гайского </w:t>
      </w:r>
    </w:p>
    <w:p w:rsidR="000155A3" w:rsidRDefault="000155A3" w:rsidP="000155A3">
      <w:pPr>
        <w:jc w:val="both"/>
        <w:rPr>
          <w:b/>
        </w:rPr>
      </w:pPr>
      <w:r>
        <w:rPr>
          <w:b/>
        </w:rPr>
        <w:t>муниципального  образования за 2019 год</w:t>
      </w:r>
    </w:p>
    <w:p w:rsidR="000155A3" w:rsidRDefault="000155A3" w:rsidP="000155A3"/>
    <w:p w:rsidR="000155A3" w:rsidRDefault="000155A3" w:rsidP="000155A3">
      <w:pPr>
        <w:jc w:val="both"/>
      </w:pPr>
      <w:r>
        <w:t xml:space="preserve">        В  соответствии с </w:t>
      </w:r>
      <w:r>
        <w:rPr>
          <w:b/>
        </w:rPr>
        <w:t xml:space="preserve"> </w:t>
      </w:r>
      <w:r>
        <w:t xml:space="preserve">Бюджетным Кодексом Российской Федерации, ст. 28 закона Российской Федерации от 06.10.2003 г. № 131 –ФЗ «Об общих принципах организации местного самоуправления в Российской Федерации»,  Уставом Александрово-Гайского муниципального образования, Александрово-Гайского муниципального района Саратовской области, администрация  Александрово-Гайского муниципального района </w:t>
      </w:r>
    </w:p>
    <w:p w:rsidR="000155A3" w:rsidRDefault="000155A3" w:rsidP="000155A3">
      <w:pPr>
        <w:jc w:val="both"/>
      </w:pPr>
      <w:r>
        <w:t xml:space="preserve">                                                                                                                                 </w:t>
      </w:r>
    </w:p>
    <w:p w:rsidR="000155A3" w:rsidRDefault="000155A3" w:rsidP="000155A3">
      <w:pPr>
        <w:jc w:val="center"/>
        <w:rPr>
          <w:b/>
        </w:rPr>
      </w:pPr>
      <w:r>
        <w:rPr>
          <w:b/>
        </w:rPr>
        <w:t>ПОСТАНОВЛЯЕТ:</w:t>
      </w:r>
    </w:p>
    <w:p w:rsidR="000155A3" w:rsidRDefault="000155A3" w:rsidP="000155A3">
      <w:pPr>
        <w:jc w:val="center"/>
      </w:pPr>
    </w:p>
    <w:p w:rsidR="000155A3" w:rsidRDefault="000155A3" w:rsidP="000155A3">
      <w:pPr>
        <w:ind w:firstLine="708"/>
        <w:jc w:val="both"/>
      </w:pPr>
      <w:r>
        <w:t xml:space="preserve">1. Назначить публичные слушания по отчету об исполнении бюджета  Александрово-Гайского муниципального образования  Александрово-Гайского муниципального района за 2019 год  на  16.03.2020 г. в 9 ч.30 м. по адресу : </w:t>
      </w:r>
    </w:p>
    <w:p w:rsidR="000155A3" w:rsidRDefault="000155A3" w:rsidP="000155A3">
      <w:pPr>
        <w:jc w:val="both"/>
      </w:pPr>
      <w:r>
        <w:t>с. Александров-Гай, ул. Красного бойца  № 50, конференц-зал администрации района.</w:t>
      </w:r>
    </w:p>
    <w:p w:rsidR="000155A3" w:rsidRDefault="000155A3" w:rsidP="000155A3">
      <w:pPr>
        <w:ind w:firstLine="708"/>
        <w:jc w:val="both"/>
      </w:pPr>
      <w:r>
        <w:t>2. Создать рабочую группу по подготовки и проведению публичных слушаний по отчету об исполнении бюджета за 2019 год в составе трех человек :</w:t>
      </w:r>
    </w:p>
    <w:p w:rsidR="000155A3" w:rsidRDefault="000155A3" w:rsidP="000155A3">
      <w:pPr>
        <w:ind w:firstLine="708"/>
        <w:jc w:val="both"/>
      </w:pPr>
      <w:r>
        <w:t>Кравченко Татьяна Николаевна – зам.начальника управления, начальник отдела по бюджету финансового управления администрации района :</w:t>
      </w:r>
    </w:p>
    <w:p w:rsidR="000155A3" w:rsidRDefault="000155A3" w:rsidP="000155A3">
      <w:pPr>
        <w:ind w:firstLine="708"/>
        <w:jc w:val="both"/>
      </w:pPr>
      <w:r>
        <w:t>Горбунова Марина Юрьевна – начальник отдела бухгалтерского учета и отчетности финансового управления администрации района ;</w:t>
      </w:r>
    </w:p>
    <w:p w:rsidR="000155A3" w:rsidRDefault="000155A3" w:rsidP="000155A3">
      <w:pPr>
        <w:ind w:firstLine="708"/>
        <w:jc w:val="both"/>
      </w:pPr>
      <w:r>
        <w:t>Нейфельд Ольга Витальевна – депутат  Совета депутатов Александрово-Гайского муниципального образования Александрово-Гайского муниципального района.</w:t>
      </w:r>
    </w:p>
    <w:p w:rsidR="000155A3" w:rsidRDefault="000155A3" w:rsidP="000155A3">
      <w:pPr>
        <w:ind w:firstLine="708"/>
      </w:pPr>
      <w:r>
        <w:t>3.  Постановление вступает в силу с момента его   обнародования.</w:t>
      </w:r>
    </w:p>
    <w:p w:rsidR="000155A3" w:rsidRDefault="000155A3" w:rsidP="000155A3">
      <w:pPr>
        <w:jc w:val="both"/>
      </w:pPr>
      <w:r>
        <w:t xml:space="preserve">    </w:t>
      </w:r>
    </w:p>
    <w:p w:rsidR="000155A3" w:rsidRDefault="000155A3" w:rsidP="000155A3"/>
    <w:p w:rsidR="000155A3" w:rsidRDefault="000155A3" w:rsidP="000155A3">
      <w:pPr>
        <w:rPr>
          <w:b/>
        </w:rPr>
      </w:pPr>
      <w:r>
        <w:rPr>
          <w:b/>
        </w:rPr>
        <w:t xml:space="preserve">Глава </w:t>
      </w:r>
    </w:p>
    <w:p w:rsidR="000155A3" w:rsidRDefault="000155A3" w:rsidP="000155A3">
      <w:pPr>
        <w:rPr>
          <w:b/>
        </w:rPr>
      </w:pPr>
      <w:r>
        <w:rPr>
          <w:b/>
        </w:rPr>
        <w:t>муниципального района                                                                      С.А. Федечкин</w:t>
      </w:r>
    </w:p>
    <w:p w:rsidR="000155A3" w:rsidRDefault="000155A3" w:rsidP="000155A3"/>
    <w:p w:rsidR="000155A3" w:rsidRDefault="000155A3" w:rsidP="000155A3">
      <w:r>
        <w:rPr>
          <w:sz w:val="20"/>
          <w:szCs w:val="20"/>
        </w:rPr>
        <w:t>Исп. Лезнева Г.В.</w:t>
      </w:r>
    </w:p>
    <w:p w:rsidR="000155A3" w:rsidRDefault="000155A3" w:rsidP="000155A3"/>
    <w:p w:rsidR="00C329E4" w:rsidRDefault="00C329E4"/>
    <w:sectPr w:rsidR="00C329E4" w:rsidSect="00C5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55A3"/>
    <w:rsid w:val="000155A3"/>
    <w:rsid w:val="002D506F"/>
    <w:rsid w:val="005D7801"/>
    <w:rsid w:val="00C3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5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4</cp:revision>
  <dcterms:created xsi:type="dcterms:W3CDTF">2020-06-18T11:55:00Z</dcterms:created>
  <dcterms:modified xsi:type="dcterms:W3CDTF">2020-03-06T04:44:00Z</dcterms:modified>
</cp:coreProperties>
</file>