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35" w:rsidRDefault="00C64D35" w:rsidP="00C64D35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E5A98">
        <w:rPr>
          <w:rFonts w:ascii="PT Astra Serif" w:hAnsi="PT Astra Serif"/>
          <w:sz w:val="24"/>
          <w:szCs w:val="24"/>
        </w:rPr>
        <w:t>Схема  расположения земельных участков,  предназначенных для предоставления</w:t>
      </w:r>
    </w:p>
    <w:p w:rsidR="00C64D35" w:rsidRPr="00F90A1E" w:rsidRDefault="000315F0" w:rsidP="00C64D35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  <w:r w:rsidRPr="000315F0"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4.95pt;margin-top:26.4pt;width:284.55pt;height:164.1pt;flip:x;z-index:251663360" o:connectortype="straight">
            <v:stroke endarrow="block"/>
          </v:shape>
        </w:pict>
      </w:r>
      <w:r w:rsidRPr="000315F0"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6" type="#_x0000_t32" style="position:absolute;left:0;text-align:left;margin-left:166pt;margin-top:39.65pt;width:134.6pt;height:.05pt;z-index:251660288" o:connectortype="straight"/>
        </w:pict>
      </w:r>
      <w:r w:rsidR="00C64D35" w:rsidRPr="00CE5A98">
        <w:rPr>
          <w:rFonts w:ascii="PT Astra Serif" w:hAnsi="PT Astra Serif"/>
          <w:sz w:val="24"/>
          <w:szCs w:val="24"/>
        </w:rPr>
        <w:t>гражданам, имеющим трех и более детей, расположенных</w:t>
      </w:r>
      <w:r w:rsidR="00C64D35">
        <w:rPr>
          <w:rFonts w:ascii="PT Astra Serif" w:hAnsi="PT Astra Serif"/>
          <w:sz w:val="24"/>
          <w:szCs w:val="24"/>
        </w:rPr>
        <w:t xml:space="preserve"> по адресу</w:t>
      </w:r>
      <w:r w:rsidR="00C64D35" w:rsidRPr="00CE5A98">
        <w:rPr>
          <w:rFonts w:ascii="PT Astra Serif" w:hAnsi="PT Astra Serif"/>
          <w:sz w:val="24"/>
          <w:szCs w:val="24"/>
        </w:rPr>
        <w:t xml:space="preserve">: </w:t>
      </w:r>
      <w:r w:rsidR="00C64D35" w:rsidRPr="00F90A1E">
        <w:rPr>
          <w:rFonts w:ascii="PT Astra Serif" w:hAnsi="PT Astra Serif"/>
          <w:sz w:val="24"/>
          <w:szCs w:val="24"/>
          <w:u w:val="single"/>
        </w:rPr>
        <w:t>Саратовская область, Александрово-Гайский район, п.</w:t>
      </w:r>
      <w:r w:rsidR="00C64D35">
        <w:rPr>
          <w:rFonts w:ascii="PT Astra Serif" w:hAnsi="PT Astra Serif"/>
          <w:sz w:val="24"/>
          <w:szCs w:val="24"/>
          <w:u w:val="single"/>
        </w:rPr>
        <w:t xml:space="preserve"> </w:t>
      </w:r>
      <w:r w:rsidR="00C64D35" w:rsidRPr="00F90A1E">
        <w:rPr>
          <w:rFonts w:ascii="PT Astra Serif" w:hAnsi="PT Astra Serif"/>
          <w:sz w:val="24"/>
          <w:szCs w:val="24"/>
          <w:u w:val="single"/>
        </w:rPr>
        <w:t>Васильки ,ул</w:t>
      </w:r>
      <w:proofErr w:type="gramStart"/>
      <w:r w:rsidR="00C64D35" w:rsidRPr="00F90A1E">
        <w:rPr>
          <w:rFonts w:ascii="PT Astra Serif" w:hAnsi="PT Astra Serif"/>
          <w:sz w:val="24"/>
          <w:szCs w:val="24"/>
          <w:u w:val="single"/>
        </w:rPr>
        <w:t>.Ц</w:t>
      </w:r>
      <w:proofErr w:type="gramEnd"/>
      <w:r w:rsidR="00C64D35" w:rsidRPr="00F90A1E">
        <w:rPr>
          <w:rFonts w:ascii="PT Astra Serif" w:hAnsi="PT Astra Serif"/>
          <w:sz w:val="24"/>
          <w:szCs w:val="24"/>
          <w:u w:val="single"/>
        </w:rPr>
        <w:t>елинная</w:t>
      </w:r>
    </w:p>
    <w:p w:rsidR="000315F0" w:rsidRDefault="000315F0"/>
    <w:p w:rsidR="00C64D35" w:rsidRDefault="00C64D35"/>
    <w:p w:rsidR="00554AFD" w:rsidRDefault="00C64D35">
      <w:r w:rsidRPr="00C64D3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34681</wp:posOffset>
            </wp:positionV>
            <wp:extent cx="5075946" cy="3301804"/>
            <wp:effectExtent l="19050" t="19050" r="10404" b="12896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 l="11262" t="40105" r="19928" b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71" cy="33030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AA1D9F" w:rsidP="00554AFD">
      <w:r>
        <w:t xml:space="preserve"> </w:t>
      </w:r>
    </w:p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Pr="00554AFD" w:rsidRDefault="00554AFD" w:rsidP="00554AFD"/>
    <w:p w:rsidR="00554AFD" w:rsidRDefault="00554AFD" w:rsidP="00554AFD"/>
    <w:p w:rsidR="00C64D35" w:rsidRDefault="00C64D35" w:rsidP="00554AFD">
      <w:pPr>
        <w:jc w:val="center"/>
      </w:pPr>
    </w:p>
    <w:p w:rsidR="00554AFD" w:rsidRDefault="00554AFD" w:rsidP="00554AFD">
      <w:pPr>
        <w:jc w:val="center"/>
      </w:pPr>
    </w:p>
    <w:p w:rsidR="00554AFD" w:rsidRDefault="00554AFD" w:rsidP="00554AFD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E5A98">
        <w:rPr>
          <w:rFonts w:ascii="PT Astra Serif" w:hAnsi="PT Astra Serif"/>
          <w:sz w:val="24"/>
          <w:szCs w:val="24"/>
        </w:rPr>
        <w:lastRenderedPageBreak/>
        <w:t>Схема  расположения земельных участков,  предназначенных для предоставления</w:t>
      </w:r>
    </w:p>
    <w:p w:rsidR="00554AFD" w:rsidRPr="00F90A1E" w:rsidRDefault="000B4669" w:rsidP="00554AFD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9" type="#_x0000_t32" style="position:absolute;left:0;text-align:left;margin-left:362.2pt;margin-top:26.4pt;width:56.05pt;height:62.35pt;flip:x;z-index:251666432" o:connectortype="straight">
            <v:stroke endarrow="block"/>
          </v:shape>
        </w:pict>
      </w:r>
      <w:r w:rsidR="000315F0" w:rsidRPr="000315F0">
        <w:rPr>
          <w:rFonts w:ascii="PT Astra Serif" w:hAnsi="PT Astra Serif"/>
          <w:noProof/>
          <w:sz w:val="24"/>
          <w:szCs w:val="24"/>
          <w:lang w:eastAsia="ru-RU"/>
        </w:rPr>
        <w:pict>
          <v:shape id="_x0000_s1028" type="#_x0000_t32" style="position:absolute;left:0;text-align:left;margin-left:166pt;margin-top:39.65pt;width:134.6pt;height:.05pt;z-index:251665408" o:connectortype="straight"/>
        </w:pict>
      </w:r>
      <w:r w:rsidR="00554AFD" w:rsidRPr="00CE5A98">
        <w:rPr>
          <w:rFonts w:ascii="PT Astra Serif" w:hAnsi="PT Astra Serif"/>
          <w:sz w:val="24"/>
          <w:szCs w:val="24"/>
        </w:rPr>
        <w:t>гражданам, имеющим трех и более детей, расположенных</w:t>
      </w:r>
      <w:r w:rsidR="00554AFD">
        <w:rPr>
          <w:rFonts w:ascii="PT Astra Serif" w:hAnsi="PT Astra Serif"/>
          <w:sz w:val="24"/>
          <w:szCs w:val="24"/>
        </w:rPr>
        <w:t xml:space="preserve"> по адресу</w:t>
      </w:r>
      <w:r w:rsidR="00554AFD" w:rsidRPr="00CE5A98">
        <w:rPr>
          <w:rFonts w:ascii="PT Astra Serif" w:hAnsi="PT Astra Serif"/>
          <w:sz w:val="24"/>
          <w:szCs w:val="24"/>
        </w:rPr>
        <w:t xml:space="preserve">: </w:t>
      </w:r>
      <w:r w:rsidR="00554AFD" w:rsidRPr="00F90A1E">
        <w:rPr>
          <w:rFonts w:ascii="PT Astra Serif" w:hAnsi="PT Astra Serif"/>
          <w:sz w:val="24"/>
          <w:szCs w:val="24"/>
          <w:u w:val="single"/>
        </w:rPr>
        <w:t>Саратовская область, Александрово-Гайский район, п.</w:t>
      </w:r>
      <w:r w:rsidR="00554AFD">
        <w:rPr>
          <w:rFonts w:ascii="PT Astra Serif" w:hAnsi="PT Astra Serif"/>
          <w:sz w:val="24"/>
          <w:szCs w:val="24"/>
          <w:u w:val="single"/>
        </w:rPr>
        <w:t xml:space="preserve"> </w:t>
      </w:r>
      <w:r w:rsidR="00554AFD" w:rsidRPr="00F90A1E">
        <w:rPr>
          <w:rFonts w:ascii="PT Astra Serif" w:hAnsi="PT Astra Serif"/>
          <w:sz w:val="24"/>
          <w:szCs w:val="24"/>
          <w:u w:val="single"/>
        </w:rPr>
        <w:t>Васильки ,</w:t>
      </w:r>
      <w:r w:rsidR="00554AFD">
        <w:rPr>
          <w:rFonts w:ascii="PT Astra Serif" w:hAnsi="PT Astra Serif"/>
          <w:sz w:val="24"/>
          <w:szCs w:val="24"/>
          <w:u w:val="single"/>
        </w:rPr>
        <w:t xml:space="preserve"> севернее </w:t>
      </w:r>
      <w:r w:rsidR="00554AFD" w:rsidRPr="00F90A1E">
        <w:rPr>
          <w:rFonts w:ascii="PT Astra Serif" w:hAnsi="PT Astra Serif"/>
          <w:sz w:val="24"/>
          <w:szCs w:val="24"/>
          <w:u w:val="single"/>
        </w:rPr>
        <w:t>ул</w:t>
      </w:r>
      <w:proofErr w:type="gramStart"/>
      <w:r w:rsidR="00554AFD" w:rsidRPr="00F90A1E">
        <w:rPr>
          <w:rFonts w:ascii="PT Astra Serif" w:hAnsi="PT Astra Serif"/>
          <w:sz w:val="24"/>
          <w:szCs w:val="24"/>
          <w:u w:val="single"/>
        </w:rPr>
        <w:t>.</w:t>
      </w:r>
      <w:r w:rsidR="00554AFD">
        <w:rPr>
          <w:rFonts w:ascii="PT Astra Serif" w:hAnsi="PT Astra Serif"/>
          <w:sz w:val="24"/>
          <w:szCs w:val="24"/>
          <w:u w:val="single"/>
        </w:rPr>
        <w:t>П</w:t>
      </w:r>
      <w:proofErr w:type="gramEnd"/>
      <w:r w:rsidR="00554AFD">
        <w:rPr>
          <w:rFonts w:ascii="PT Astra Serif" w:hAnsi="PT Astra Serif"/>
          <w:sz w:val="24"/>
          <w:szCs w:val="24"/>
          <w:u w:val="single"/>
        </w:rPr>
        <w:t>ерспективная</w:t>
      </w:r>
    </w:p>
    <w:p w:rsidR="00554AFD" w:rsidRDefault="00554AFD" w:rsidP="00554AFD">
      <w:pPr>
        <w:jc w:val="center"/>
      </w:pPr>
    </w:p>
    <w:p w:rsidR="000B4669" w:rsidRDefault="000B4669" w:rsidP="00554AFD">
      <w:pPr>
        <w:jc w:val="center"/>
      </w:pPr>
      <w:r>
        <w:rPr>
          <w:noProof/>
        </w:rPr>
        <w:drawing>
          <wp:inline distT="0" distB="0" distL="0" distR="0">
            <wp:extent cx="4192660" cy="2481095"/>
            <wp:effectExtent l="19050" t="19050" r="17390" b="144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887" t="40187" r="18441" b="7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60" cy="2481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554AFD">
      <w:pPr>
        <w:jc w:val="center"/>
      </w:pPr>
    </w:p>
    <w:p w:rsidR="00127318" w:rsidRDefault="00127318" w:rsidP="00127318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E5A98">
        <w:rPr>
          <w:rFonts w:ascii="PT Astra Serif" w:hAnsi="PT Astra Serif"/>
          <w:sz w:val="24"/>
          <w:szCs w:val="24"/>
        </w:rPr>
        <w:lastRenderedPageBreak/>
        <w:t>Схема  расположения земельных участков,  предназначенных для предоставления</w:t>
      </w:r>
    </w:p>
    <w:p w:rsidR="00127318" w:rsidRDefault="00F24649" w:rsidP="00127318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2" type="#_x0000_t32" style="position:absolute;left:0;text-align:left;margin-left:257.65pt;margin-top:24.35pt;width:148.85pt;height:90pt;flip:x;z-index:251669504" o:connectortype="straight">
            <v:stroke endarrow="block"/>
          </v:shape>
        </w:pict>
      </w:r>
      <w:r w:rsidR="00127318" w:rsidRPr="000315F0">
        <w:rPr>
          <w:rFonts w:ascii="PT Astra Serif" w:hAnsi="PT Astra Serif"/>
          <w:noProof/>
          <w:sz w:val="24"/>
          <w:szCs w:val="24"/>
          <w:lang w:eastAsia="ru-RU"/>
        </w:rPr>
        <w:pict>
          <v:shape id="_x0000_s1030" type="#_x0000_t32" style="position:absolute;left:0;text-align:left;margin-left:166pt;margin-top:39.65pt;width:134.6pt;height:.05pt;z-index:251668480" o:connectortype="straight"/>
        </w:pict>
      </w:r>
      <w:r w:rsidR="00127318" w:rsidRPr="00CE5A98">
        <w:rPr>
          <w:rFonts w:ascii="PT Astra Serif" w:hAnsi="PT Astra Serif"/>
          <w:sz w:val="24"/>
          <w:szCs w:val="24"/>
        </w:rPr>
        <w:t>гражданам, имеющим трех и более детей, расположенных</w:t>
      </w:r>
      <w:r w:rsidR="00127318">
        <w:rPr>
          <w:rFonts w:ascii="PT Astra Serif" w:hAnsi="PT Astra Serif"/>
          <w:sz w:val="24"/>
          <w:szCs w:val="24"/>
        </w:rPr>
        <w:t xml:space="preserve"> по адресу</w:t>
      </w:r>
      <w:r w:rsidR="00127318" w:rsidRPr="00CE5A98">
        <w:rPr>
          <w:rFonts w:ascii="PT Astra Serif" w:hAnsi="PT Astra Serif"/>
          <w:sz w:val="24"/>
          <w:szCs w:val="24"/>
        </w:rPr>
        <w:t xml:space="preserve">: </w:t>
      </w:r>
      <w:r w:rsidR="00127318" w:rsidRPr="00F90A1E">
        <w:rPr>
          <w:rFonts w:ascii="PT Astra Serif" w:hAnsi="PT Astra Serif"/>
          <w:sz w:val="24"/>
          <w:szCs w:val="24"/>
          <w:u w:val="single"/>
        </w:rPr>
        <w:t xml:space="preserve">Саратовская область, Александрово-Гайский район, </w:t>
      </w:r>
      <w:r w:rsidR="00127318">
        <w:rPr>
          <w:rFonts w:ascii="PT Astra Serif" w:hAnsi="PT Astra Serif"/>
          <w:sz w:val="24"/>
          <w:szCs w:val="24"/>
          <w:u w:val="single"/>
        </w:rPr>
        <w:t>с</w:t>
      </w:r>
      <w:proofErr w:type="gramStart"/>
      <w:r w:rsidR="00127318">
        <w:rPr>
          <w:rFonts w:ascii="PT Astra Serif" w:hAnsi="PT Astra Serif"/>
          <w:sz w:val="24"/>
          <w:szCs w:val="24"/>
          <w:u w:val="single"/>
        </w:rPr>
        <w:t>.Н</w:t>
      </w:r>
      <w:proofErr w:type="gramEnd"/>
      <w:r w:rsidR="00127318">
        <w:rPr>
          <w:rFonts w:ascii="PT Astra Serif" w:hAnsi="PT Astra Serif"/>
          <w:sz w:val="24"/>
          <w:szCs w:val="24"/>
          <w:u w:val="single"/>
        </w:rPr>
        <w:t>овоалександровка, ул. Казахская</w:t>
      </w:r>
    </w:p>
    <w:p w:rsidR="00A123B4" w:rsidRDefault="00A123B4" w:rsidP="00127318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</w:p>
    <w:p w:rsidR="00A123B4" w:rsidRDefault="00A123B4" w:rsidP="00127318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</w:p>
    <w:p w:rsidR="00A123B4" w:rsidRDefault="00A123B4" w:rsidP="00127318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</w:p>
    <w:p w:rsidR="00A123B4" w:rsidRPr="00F90A1E" w:rsidRDefault="00A123B4" w:rsidP="00127318">
      <w:pPr>
        <w:pStyle w:val="a3"/>
        <w:jc w:val="center"/>
        <w:rPr>
          <w:rFonts w:ascii="PT Astra Serif" w:hAnsi="PT Astra Serif"/>
          <w:sz w:val="24"/>
          <w:szCs w:val="24"/>
          <w:u w:val="single"/>
        </w:rPr>
      </w:pPr>
    </w:p>
    <w:p w:rsidR="00127318" w:rsidRPr="00554AFD" w:rsidRDefault="00A123B4" w:rsidP="00554AFD">
      <w:pPr>
        <w:jc w:val="center"/>
      </w:pPr>
      <w:r>
        <w:rPr>
          <w:noProof/>
        </w:rPr>
        <w:drawing>
          <wp:inline distT="0" distB="0" distL="0" distR="0">
            <wp:extent cx="4341299" cy="2146212"/>
            <wp:effectExtent l="19050" t="19050" r="21151" b="2548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51" t="44444" r="21106" b="10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299" cy="21462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318" w:rsidRPr="00554AFD" w:rsidSect="0003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4D35"/>
    <w:rsid w:val="000315F0"/>
    <w:rsid w:val="000B4669"/>
    <w:rsid w:val="00127318"/>
    <w:rsid w:val="00554AFD"/>
    <w:rsid w:val="00A123B4"/>
    <w:rsid w:val="00AA1D9F"/>
    <w:rsid w:val="00C64D35"/>
    <w:rsid w:val="00ED57A5"/>
    <w:rsid w:val="00F2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  <o:r id="V:Rule8" type="connector" idref="#_x0000_s1029"/>
        <o:r id="V:Rule9" type="connector" idref="#_x0000_s1030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4D35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lydmila</cp:lastModifiedBy>
  <cp:revision>9</cp:revision>
  <cp:lastPrinted>2023-05-04T11:27:00Z</cp:lastPrinted>
  <dcterms:created xsi:type="dcterms:W3CDTF">2023-05-04T11:17:00Z</dcterms:created>
  <dcterms:modified xsi:type="dcterms:W3CDTF">2023-05-04T11:28:00Z</dcterms:modified>
</cp:coreProperties>
</file>