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59" w:rsidRPr="00CF5D31" w:rsidRDefault="009A2E59" w:rsidP="00CF5D31">
      <w:pPr>
        <w:jc w:val="both"/>
        <w:rPr>
          <w:rFonts w:ascii="Times New Roman" w:hAnsi="Times New Roman" w:cs="Times New Roman"/>
          <w:lang w:val="en-US"/>
        </w:rPr>
      </w:pPr>
    </w:p>
    <w:p w:rsidR="009A2E59" w:rsidRPr="00CF5D31" w:rsidRDefault="006453B5" w:rsidP="00CF5D31">
      <w:pPr>
        <w:jc w:val="center"/>
        <w:rPr>
          <w:rFonts w:ascii="Times New Roman" w:hAnsi="Times New Roman" w:cs="Times New Roman"/>
          <w:lang w:val="en-US"/>
        </w:rPr>
      </w:pPr>
      <w:r w:rsidRPr="00CF5D31">
        <w:rPr>
          <w:rFonts w:ascii="Times New Roman" w:hAnsi="Times New Roman" w:cs="Times New Roman"/>
          <w:noProof/>
        </w:rPr>
        <w:drawing>
          <wp:inline distT="0" distB="0" distL="0" distR="0">
            <wp:extent cx="905510" cy="836930"/>
            <wp:effectExtent l="19050" t="0" r="889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59" w:rsidRPr="00CF5D31" w:rsidRDefault="009A2E59" w:rsidP="00CF5D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CF5D31">
        <w:rPr>
          <w:rFonts w:ascii="Times New Roman" w:hAnsi="Times New Roman" w:cs="Times New Roman"/>
          <w:b/>
        </w:rPr>
        <w:t>СОВЕТ</w:t>
      </w:r>
    </w:p>
    <w:p w:rsidR="009A2E59" w:rsidRPr="00CF5D31" w:rsidRDefault="00C03EB0" w:rsidP="00CF5D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CF5D31">
        <w:rPr>
          <w:rFonts w:ascii="Times New Roman" w:hAnsi="Times New Roman" w:cs="Times New Roman"/>
          <w:b/>
        </w:rPr>
        <w:t>АЛЕКСАНДРОВО-ГАЙСКОГО</w:t>
      </w:r>
      <w:r w:rsidR="009A2E59" w:rsidRPr="00CF5D31">
        <w:rPr>
          <w:rFonts w:ascii="Times New Roman" w:hAnsi="Times New Roman" w:cs="Times New Roman"/>
          <w:b/>
        </w:rPr>
        <w:t xml:space="preserve"> МУНИЦИПАЛЬНОГО ОБРАЗОВАНИЯ АЛЕКСАНДРОВО-ГАЙСКОГО МУНИЦИПАЛЬНОГО РАЙОНА САРАТОВСКОЙ ОБЛАСТИ</w:t>
      </w:r>
    </w:p>
    <w:p w:rsidR="009A2E59" w:rsidRPr="00CF5D31" w:rsidRDefault="009A2E59" w:rsidP="00CF5D31">
      <w:pPr>
        <w:jc w:val="center"/>
        <w:rPr>
          <w:rFonts w:ascii="Times New Roman" w:hAnsi="Times New Roman" w:cs="Times New Roman"/>
        </w:rPr>
      </w:pPr>
    </w:p>
    <w:p w:rsidR="009A2E59" w:rsidRPr="00CF5D31" w:rsidRDefault="009A2E59" w:rsidP="00CF5D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F5D31">
        <w:rPr>
          <w:rFonts w:ascii="Times New Roman" w:hAnsi="Times New Roman"/>
          <w:b/>
          <w:sz w:val="24"/>
          <w:szCs w:val="24"/>
        </w:rPr>
        <w:t>РЕШЕНИЕ</w:t>
      </w:r>
    </w:p>
    <w:p w:rsidR="009A2E59" w:rsidRPr="00CF5D31" w:rsidRDefault="009A2E59" w:rsidP="00CF5D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9A2E59" w:rsidRPr="00CF5D31" w:rsidRDefault="009A2E59" w:rsidP="00CF5D31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  <w:r w:rsidRPr="00CF5D31">
        <w:rPr>
          <w:rFonts w:ascii="Times New Roman" w:hAnsi="Times New Roman"/>
          <w:sz w:val="24"/>
          <w:szCs w:val="24"/>
        </w:rPr>
        <w:t>от</w:t>
      </w:r>
      <w:r w:rsidRPr="00CF5D31">
        <w:rPr>
          <w:rFonts w:ascii="Times New Roman" w:hAnsi="Times New Roman"/>
          <w:b/>
          <w:sz w:val="24"/>
          <w:szCs w:val="24"/>
        </w:rPr>
        <w:t xml:space="preserve"> </w:t>
      </w:r>
      <w:r w:rsidR="00CF5D31">
        <w:rPr>
          <w:rFonts w:ascii="Times New Roman" w:hAnsi="Times New Roman"/>
          <w:sz w:val="24"/>
          <w:szCs w:val="24"/>
        </w:rPr>
        <w:t>_</w:t>
      </w:r>
      <w:r w:rsidR="00AC7C7F">
        <w:rPr>
          <w:rFonts w:ascii="Times New Roman" w:hAnsi="Times New Roman"/>
          <w:sz w:val="24"/>
          <w:szCs w:val="24"/>
        </w:rPr>
        <w:t>20.05.2016</w:t>
      </w:r>
      <w:r w:rsidRPr="00CF5D31">
        <w:rPr>
          <w:rFonts w:ascii="Times New Roman" w:hAnsi="Times New Roman"/>
          <w:sz w:val="24"/>
          <w:szCs w:val="24"/>
        </w:rPr>
        <w:t xml:space="preserve"> года   № </w:t>
      </w:r>
      <w:r w:rsidR="00AC7C7F">
        <w:rPr>
          <w:rFonts w:ascii="Times New Roman" w:hAnsi="Times New Roman"/>
          <w:sz w:val="24"/>
          <w:szCs w:val="24"/>
        </w:rPr>
        <w:t>8</w:t>
      </w:r>
    </w:p>
    <w:p w:rsidR="009A2E59" w:rsidRPr="00CF5D31" w:rsidRDefault="009A2E59" w:rsidP="00CF5D3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A2E59" w:rsidRPr="00CF5D31" w:rsidRDefault="009A2E59" w:rsidP="00CF5D3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F5D31">
        <w:rPr>
          <w:rFonts w:ascii="Times New Roman" w:hAnsi="Times New Roman"/>
          <w:sz w:val="24"/>
          <w:szCs w:val="24"/>
        </w:rPr>
        <w:t xml:space="preserve">с. </w:t>
      </w:r>
      <w:r w:rsidR="00C03EB0" w:rsidRPr="00CF5D31">
        <w:rPr>
          <w:rFonts w:ascii="Times New Roman" w:hAnsi="Times New Roman"/>
          <w:sz w:val="24"/>
          <w:szCs w:val="24"/>
        </w:rPr>
        <w:t>Александров-Гай</w:t>
      </w:r>
    </w:p>
    <w:p w:rsidR="009A2E59" w:rsidRPr="00CF5D31" w:rsidRDefault="009A2E59" w:rsidP="00CF5D31">
      <w:pPr>
        <w:jc w:val="both"/>
        <w:rPr>
          <w:rFonts w:ascii="Times New Roman" w:hAnsi="Times New Roman" w:cs="Times New Roman"/>
        </w:rPr>
      </w:pPr>
    </w:p>
    <w:p w:rsidR="009A2E59" w:rsidRPr="00CF5D31" w:rsidRDefault="009A2E59" w:rsidP="00CF5D31">
      <w:pPr>
        <w:jc w:val="both"/>
        <w:rPr>
          <w:rFonts w:ascii="Times New Roman" w:hAnsi="Times New Roman" w:cs="Times New Roman"/>
          <w:b/>
        </w:rPr>
      </w:pPr>
      <w:r w:rsidRPr="00CF5D31">
        <w:rPr>
          <w:rFonts w:ascii="Times New Roman" w:hAnsi="Times New Roman" w:cs="Times New Roman"/>
          <w:b/>
        </w:rPr>
        <w:t xml:space="preserve">Об утверждении Правил благоустройства территории </w:t>
      </w:r>
    </w:p>
    <w:p w:rsidR="009A2E59" w:rsidRPr="00CF5D31" w:rsidRDefault="00C03EB0" w:rsidP="00CF5D31">
      <w:pPr>
        <w:jc w:val="both"/>
        <w:rPr>
          <w:rFonts w:ascii="Times New Roman" w:hAnsi="Times New Roman" w:cs="Times New Roman"/>
          <w:b/>
        </w:rPr>
      </w:pPr>
      <w:r w:rsidRPr="00CF5D31">
        <w:rPr>
          <w:rFonts w:ascii="Times New Roman" w:hAnsi="Times New Roman" w:cs="Times New Roman"/>
          <w:b/>
        </w:rPr>
        <w:t>Александрово-Гайского</w:t>
      </w:r>
      <w:r w:rsidR="009A2E59" w:rsidRPr="00CF5D31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9A2E59" w:rsidRPr="00CF5D31" w:rsidRDefault="009A2E59" w:rsidP="00CF5D31">
      <w:pPr>
        <w:jc w:val="both"/>
        <w:rPr>
          <w:rFonts w:ascii="Times New Roman" w:hAnsi="Times New Roman" w:cs="Times New Roman"/>
          <w:b/>
        </w:rPr>
      </w:pPr>
      <w:r w:rsidRPr="00CF5D31">
        <w:rPr>
          <w:rFonts w:ascii="Times New Roman" w:hAnsi="Times New Roman" w:cs="Times New Roman"/>
          <w:b/>
        </w:rPr>
        <w:t>Александрово-Гайского  муниципального района</w:t>
      </w:r>
    </w:p>
    <w:p w:rsidR="009A2E59" w:rsidRPr="00CF5D31" w:rsidRDefault="009A2E59" w:rsidP="00CF5D31">
      <w:pPr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  <w:b/>
        </w:rPr>
        <w:t>Саратовской области</w:t>
      </w:r>
    </w:p>
    <w:p w:rsidR="009A2E59" w:rsidRPr="00CF5D31" w:rsidRDefault="009A2E59" w:rsidP="00CF5D31">
      <w:pPr>
        <w:ind w:firstLine="720"/>
        <w:jc w:val="both"/>
        <w:rPr>
          <w:rFonts w:ascii="Times New Roman" w:hAnsi="Times New Roman" w:cs="Times New Roman"/>
        </w:rPr>
      </w:pPr>
    </w:p>
    <w:p w:rsidR="009A2E59" w:rsidRPr="00CF5D31" w:rsidRDefault="00CF5D31" w:rsidP="00CF5D31">
      <w:pPr>
        <w:pStyle w:val="consplustitle"/>
        <w:shd w:val="clear" w:color="auto" w:fill="FFFFFF"/>
        <w:ind w:firstLine="540"/>
        <w:jc w:val="both"/>
        <w:rPr>
          <w:color w:val="000000"/>
        </w:rPr>
      </w:pPr>
      <w:r w:rsidRPr="00CF5D31">
        <w:rPr>
          <w:color w:val="000000"/>
        </w:rPr>
        <w:t xml:space="preserve">В соответствии с Федеральным законом от 6 октября 2006 года № 131-ФЗ «Об общих принципах организации местного самоуправления в Российской Федерации», Федеральным </w:t>
      </w:r>
      <w:proofErr w:type="gramStart"/>
      <w:r w:rsidRPr="00CF5D31">
        <w:rPr>
          <w:color w:val="000000"/>
        </w:rPr>
        <w:t>законом</w:t>
      </w:r>
      <w:r>
        <w:rPr>
          <w:color w:val="000000"/>
        </w:rPr>
        <w:t xml:space="preserve"> от 10 января 2002 года № 7-ФЗ «Об охране окружающей среды»</w:t>
      </w:r>
      <w:r w:rsidRPr="00CF5D31">
        <w:rPr>
          <w:color w:val="000000"/>
        </w:rPr>
        <w:t>, Федеральным законо</w:t>
      </w:r>
      <w:r>
        <w:rPr>
          <w:color w:val="000000"/>
        </w:rPr>
        <w:t>м от 30 марта 1999 года №52-ФЗ «</w:t>
      </w:r>
      <w:r w:rsidRPr="00CF5D31">
        <w:rPr>
          <w:color w:val="000000"/>
        </w:rPr>
        <w:t>О санитарно-эпидемиоло</w:t>
      </w:r>
      <w:r>
        <w:rPr>
          <w:color w:val="000000"/>
        </w:rPr>
        <w:t>гическом благополучии населения»</w:t>
      </w:r>
      <w:r w:rsidRPr="00CF5D31">
        <w:rPr>
          <w:color w:val="000000"/>
        </w:rPr>
        <w:t xml:space="preserve">,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42-128-4690-88 «</w:t>
      </w:r>
      <w:r w:rsidRPr="00CF5D31">
        <w:rPr>
          <w:color w:val="000000"/>
        </w:rPr>
        <w:t>Санитарные правила содерж</w:t>
      </w:r>
      <w:r>
        <w:rPr>
          <w:color w:val="000000"/>
        </w:rPr>
        <w:t>ания территорий населенных мест»</w:t>
      </w:r>
      <w:r w:rsidRPr="00CF5D31">
        <w:rPr>
          <w:color w:val="000000"/>
        </w:rPr>
        <w:t xml:space="preserve">, утвержденными Главным санитарным врачом СССР 5 августа 1988 года, </w:t>
      </w:r>
      <w:r w:rsidR="009A2E59" w:rsidRPr="00CF5D31">
        <w:t xml:space="preserve">руководствуясь Уставом </w:t>
      </w:r>
      <w:r w:rsidR="00C03EB0" w:rsidRPr="00CF5D31">
        <w:t xml:space="preserve">Александрово-Гайского </w:t>
      </w:r>
      <w:r w:rsidR="009A2E59" w:rsidRPr="00CF5D31">
        <w:t xml:space="preserve">муниципального образования Александрово-Гайского муниципального района Саратовской области, Совет депутатов </w:t>
      </w:r>
      <w:r w:rsidR="00C03EB0" w:rsidRPr="00CF5D31">
        <w:t>Александрово-Гайского</w:t>
      </w:r>
      <w:r w:rsidR="009A2E59" w:rsidRPr="00CF5D31">
        <w:t xml:space="preserve"> муниципального образования</w:t>
      </w:r>
      <w:proofErr w:type="gramEnd"/>
    </w:p>
    <w:p w:rsidR="009A2E59" w:rsidRPr="00CF5D31" w:rsidRDefault="009A2E59" w:rsidP="00CF5D31">
      <w:pPr>
        <w:ind w:firstLine="720"/>
        <w:jc w:val="center"/>
        <w:rPr>
          <w:rFonts w:ascii="Times New Roman" w:hAnsi="Times New Roman" w:cs="Times New Roman"/>
          <w:b/>
        </w:rPr>
      </w:pPr>
      <w:r w:rsidRPr="00CF5D31">
        <w:rPr>
          <w:rFonts w:ascii="Times New Roman" w:hAnsi="Times New Roman" w:cs="Times New Roman"/>
          <w:b/>
        </w:rPr>
        <w:t>РЕШИЛ:</w:t>
      </w:r>
    </w:p>
    <w:p w:rsidR="009A2E59" w:rsidRPr="00CF5D31" w:rsidRDefault="009A2E59" w:rsidP="00CF5D31">
      <w:pPr>
        <w:tabs>
          <w:tab w:val="left" w:pos="1725"/>
        </w:tabs>
        <w:ind w:firstLine="720"/>
        <w:jc w:val="center"/>
        <w:rPr>
          <w:rFonts w:ascii="Times New Roman" w:hAnsi="Times New Roman" w:cs="Times New Roman"/>
          <w:b/>
        </w:rPr>
      </w:pPr>
    </w:p>
    <w:p w:rsidR="009A2E59" w:rsidRPr="00CF5D31" w:rsidRDefault="009A2E59" w:rsidP="00CF5D31">
      <w:pPr>
        <w:ind w:firstLine="72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1.Утвердить Правила благоустройства территории </w:t>
      </w:r>
      <w:r w:rsidR="00C03EB0" w:rsidRPr="00CF5D31">
        <w:rPr>
          <w:rFonts w:ascii="Times New Roman" w:hAnsi="Times New Roman" w:cs="Times New Roman"/>
        </w:rPr>
        <w:t xml:space="preserve">Александрово-Гайского </w:t>
      </w:r>
      <w:r w:rsidRPr="00CF5D31">
        <w:rPr>
          <w:rFonts w:ascii="Times New Roman" w:hAnsi="Times New Roman" w:cs="Times New Roman"/>
        </w:rPr>
        <w:t>муниципального образования</w:t>
      </w:r>
      <w:r w:rsidR="00203948">
        <w:rPr>
          <w:rFonts w:ascii="Times New Roman" w:hAnsi="Times New Roman" w:cs="Times New Roman"/>
        </w:rPr>
        <w:t xml:space="preserve"> </w:t>
      </w:r>
      <w:r w:rsidR="00203948" w:rsidRPr="00CF5D31">
        <w:rPr>
          <w:rFonts w:ascii="Times New Roman" w:hAnsi="Times New Roman" w:cs="Times New Roman"/>
        </w:rPr>
        <w:t>Александрово-Гайского муниципального района Саратовской области</w:t>
      </w:r>
      <w:r w:rsidRPr="00CF5D31">
        <w:rPr>
          <w:rFonts w:ascii="Times New Roman" w:hAnsi="Times New Roman" w:cs="Times New Roman"/>
        </w:rPr>
        <w:t xml:space="preserve">, согласно </w:t>
      </w:r>
      <w:hyperlink w:anchor="sub_1000" w:history="1">
        <w:r w:rsidRPr="00CF5D31">
          <w:rPr>
            <w:rStyle w:val="a4"/>
            <w:rFonts w:ascii="Times New Roman" w:hAnsi="Times New Roman"/>
            <w:b w:val="0"/>
            <w:color w:val="auto"/>
          </w:rPr>
          <w:t>Приложению</w:t>
        </w:r>
      </w:hyperlink>
      <w:r w:rsidRPr="00CF5D31">
        <w:rPr>
          <w:rFonts w:ascii="Times New Roman" w:hAnsi="Times New Roman" w:cs="Times New Roman"/>
          <w:b/>
        </w:rPr>
        <w:t>.</w:t>
      </w:r>
    </w:p>
    <w:p w:rsidR="009A2E59" w:rsidRPr="00CF5D31" w:rsidRDefault="009A2E59" w:rsidP="00CF5D3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F5D31">
        <w:rPr>
          <w:rFonts w:ascii="Times New Roman" w:hAnsi="Times New Roman"/>
          <w:sz w:val="24"/>
          <w:szCs w:val="24"/>
        </w:rPr>
        <w:t xml:space="preserve">2.Решение Совета депутатов </w:t>
      </w:r>
      <w:r w:rsidR="00C03EB0" w:rsidRPr="00CF5D31">
        <w:rPr>
          <w:rFonts w:ascii="Times New Roman" w:hAnsi="Times New Roman"/>
          <w:sz w:val="24"/>
          <w:szCs w:val="24"/>
        </w:rPr>
        <w:t xml:space="preserve"> Александрово-Гайского</w:t>
      </w:r>
      <w:r w:rsidRPr="00CF5D31">
        <w:rPr>
          <w:rFonts w:ascii="Times New Roman" w:hAnsi="Times New Roman"/>
          <w:sz w:val="24"/>
          <w:szCs w:val="24"/>
        </w:rPr>
        <w:t xml:space="preserve"> муниципального образования Александрово</w:t>
      </w:r>
      <w:r w:rsidR="00C03EB0" w:rsidRPr="00CF5D31">
        <w:rPr>
          <w:rFonts w:ascii="Times New Roman" w:hAnsi="Times New Roman"/>
          <w:sz w:val="24"/>
          <w:szCs w:val="24"/>
        </w:rPr>
        <w:t>-Г</w:t>
      </w:r>
      <w:r w:rsidRPr="00CF5D31">
        <w:rPr>
          <w:rFonts w:ascii="Times New Roman" w:hAnsi="Times New Roman"/>
          <w:sz w:val="24"/>
          <w:szCs w:val="24"/>
        </w:rPr>
        <w:t xml:space="preserve">айского муниципального района Саратовской области от  </w:t>
      </w:r>
      <w:r w:rsidR="00203948">
        <w:rPr>
          <w:rFonts w:ascii="Times New Roman" w:hAnsi="Times New Roman"/>
          <w:sz w:val="24"/>
          <w:szCs w:val="24"/>
        </w:rPr>
        <w:t>23</w:t>
      </w:r>
      <w:r w:rsidR="00C03EB0" w:rsidRPr="00CF5D31">
        <w:rPr>
          <w:rFonts w:ascii="Times New Roman" w:hAnsi="Times New Roman"/>
          <w:sz w:val="24"/>
          <w:szCs w:val="24"/>
        </w:rPr>
        <w:t xml:space="preserve"> марта</w:t>
      </w:r>
      <w:r w:rsidRPr="00CF5D31">
        <w:rPr>
          <w:rFonts w:ascii="Times New Roman" w:hAnsi="Times New Roman"/>
          <w:sz w:val="24"/>
          <w:szCs w:val="24"/>
        </w:rPr>
        <w:t xml:space="preserve">   201</w:t>
      </w:r>
      <w:r w:rsidR="00203948">
        <w:rPr>
          <w:rFonts w:ascii="Times New Roman" w:hAnsi="Times New Roman"/>
          <w:sz w:val="24"/>
          <w:szCs w:val="24"/>
        </w:rPr>
        <w:t>2</w:t>
      </w:r>
      <w:r w:rsidRPr="00CF5D31">
        <w:rPr>
          <w:rFonts w:ascii="Times New Roman" w:hAnsi="Times New Roman"/>
          <w:b/>
          <w:sz w:val="24"/>
          <w:szCs w:val="24"/>
        </w:rPr>
        <w:t xml:space="preserve"> </w:t>
      </w:r>
      <w:r w:rsidRPr="00CF5D31">
        <w:rPr>
          <w:rFonts w:ascii="Times New Roman" w:hAnsi="Times New Roman"/>
          <w:sz w:val="24"/>
          <w:szCs w:val="24"/>
        </w:rPr>
        <w:t xml:space="preserve">года   № </w:t>
      </w:r>
      <w:r w:rsidR="00203948">
        <w:rPr>
          <w:rFonts w:ascii="Times New Roman" w:hAnsi="Times New Roman"/>
          <w:sz w:val="24"/>
          <w:szCs w:val="24"/>
        </w:rPr>
        <w:t>119</w:t>
      </w:r>
      <w:r w:rsidRPr="00CF5D31">
        <w:rPr>
          <w:rFonts w:ascii="Times New Roman" w:hAnsi="Times New Roman"/>
          <w:sz w:val="24"/>
          <w:szCs w:val="24"/>
        </w:rPr>
        <w:t xml:space="preserve"> «Об утверждении правил благоустройства на территории </w:t>
      </w:r>
      <w:r w:rsidR="00C03EB0" w:rsidRPr="00CF5D31">
        <w:rPr>
          <w:rFonts w:ascii="Times New Roman" w:hAnsi="Times New Roman"/>
          <w:sz w:val="24"/>
          <w:szCs w:val="24"/>
        </w:rPr>
        <w:t xml:space="preserve">Александрово-Гайского </w:t>
      </w:r>
      <w:r w:rsidRPr="00CF5D31">
        <w:rPr>
          <w:rFonts w:ascii="Times New Roman" w:hAnsi="Times New Roman"/>
          <w:sz w:val="24"/>
          <w:szCs w:val="24"/>
        </w:rPr>
        <w:t>муниципального образования</w:t>
      </w:r>
      <w:r w:rsidR="00203948">
        <w:rPr>
          <w:rFonts w:ascii="Times New Roman" w:hAnsi="Times New Roman"/>
          <w:sz w:val="24"/>
          <w:szCs w:val="24"/>
        </w:rPr>
        <w:t xml:space="preserve"> </w:t>
      </w:r>
      <w:r w:rsidR="00203948" w:rsidRPr="00CF5D31">
        <w:rPr>
          <w:rFonts w:ascii="Times New Roman" w:hAnsi="Times New Roman"/>
          <w:sz w:val="24"/>
          <w:szCs w:val="24"/>
        </w:rPr>
        <w:t>Александрово-Гайского муниципального района Саратовской области</w:t>
      </w:r>
      <w:r w:rsidRPr="00CF5D31">
        <w:rPr>
          <w:rFonts w:ascii="Times New Roman" w:hAnsi="Times New Roman"/>
          <w:sz w:val="24"/>
          <w:szCs w:val="24"/>
        </w:rPr>
        <w:t>» признать утратившим силу.</w:t>
      </w:r>
    </w:p>
    <w:p w:rsidR="009A2E59" w:rsidRPr="00CF5D31" w:rsidRDefault="009A2E59" w:rsidP="00CF5D3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F5D31">
        <w:rPr>
          <w:rFonts w:ascii="Times New Roman" w:hAnsi="Times New Roman"/>
          <w:sz w:val="24"/>
          <w:szCs w:val="24"/>
        </w:rPr>
        <w:t xml:space="preserve"> </w:t>
      </w:r>
      <w:r w:rsidRPr="00CF5D31">
        <w:rPr>
          <w:rFonts w:ascii="Times New Roman" w:hAnsi="Times New Roman"/>
          <w:sz w:val="24"/>
          <w:szCs w:val="24"/>
        </w:rPr>
        <w:tab/>
        <w:t>3. Настоящее решение вступает в силу по истечении десяти дней после официального обнародования в установленном порядке.</w:t>
      </w:r>
    </w:p>
    <w:p w:rsidR="009A2E59" w:rsidRPr="00CF5D31" w:rsidRDefault="009A2E59" w:rsidP="00CF5D31">
      <w:pPr>
        <w:ind w:firstLine="720"/>
        <w:jc w:val="both"/>
        <w:rPr>
          <w:rFonts w:ascii="Times New Roman" w:hAnsi="Times New Roman" w:cs="Times New Roman"/>
        </w:rPr>
      </w:pPr>
    </w:p>
    <w:p w:rsidR="009A2E59" w:rsidRPr="00CF5D31" w:rsidRDefault="009A2E59" w:rsidP="00CF5D3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15"/>
        <w:gridCol w:w="3306"/>
      </w:tblGrid>
      <w:tr w:rsidR="009A2E59" w:rsidRPr="00CF5D31" w:rsidTr="00C70C9E"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E59" w:rsidRPr="00CF5D31" w:rsidRDefault="009A2E59" w:rsidP="00CF5D31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CF5D31">
              <w:rPr>
                <w:rFonts w:ascii="Times New Roman" w:hAnsi="Times New Roman" w:cs="Times New Roman"/>
                <w:b/>
              </w:rPr>
              <w:t xml:space="preserve">Глава муниципального образования, </w:t>
            </w:r>
          </w:p>
          <w:p w:rsidR="009A2E59" w:rsidRPr="00CF5D31" w:rsidRDefault="009A2E59" w:rsidP="00CF5D31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CF5D31">
              <w:rPr>
                <w:rFonts w:ascii="Times New Roman" w:hAnsi="Times New Roman" w:cs="Times New Roman"/>
                <w:b/>
              </w:rPr>
              <w:t xml:space="preserve">Председатель  Совета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E59" w:rsidRPr="00CF5D31" w:rsidRDefault="00C03EB0" w:rsidP="00CF5D3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F5D31">
              <w:rPr>
                <w:rFonts w:ascii="Times New Roman" w:hAnsi="Times New Roman" w:cs="Times New Roman"/>
                <w:b/>
              </w:rPr>
              <w:t>С.В. Скородумов</w:t>
            </w:r>
            <w:r w:rsidR="009A2E59" w:rsidRPr="00CF5D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9A2E59" w:rsidRDefault="009A2E59" w:rsidP="00CF5D31">
      <w:pPr>
        <w:ind w:firstLine="720"/>
        <w:jc w:val="both"/>
        <w:rPr>
          <w:rFonts w:ascii="Times New Roman" w:hAnsi="Times New Roman" w:cs="Times New Roman"/>
          <w:b/>
        </w:rPr>
      </w:pPr>
    </w:p>
    <w:p w:rsidR="00203948" w:rsidRDefault="00203948" w:rsidP="00CF5D31">
      <w:pPr>
        <w:ind w:firstLine="720"/>
        <w:jc w:val="both"/>
        <w:rPr>
          <w:rFonts w:ascii="Times New Roman" w:hAnsi="Times New Roman" w:cs="Times New Roman"/>
          <w:b/>
        </w:rPr>
      </w:pPr>
    </w:p>
    <w:p w:rsidR="00203948" w:rsidRPr="00CF5D31" w:rsidRDefault="00203948" w:rsidP="00CF5D31">
      <w:pPr>
        <w:ind w:firstLine="720"/>
        <w:jc w:val="both"/>
        <w:rPr>
          <w:rFonts w:ascii="Times New Roman" w:hAnsi="Times New Roman" w:cs="Times New Roman"/>
          <w:b/>
        </w:rPr>
      </w:pPr>
    </w:p>
    <w:p w:rsidR="00CF5D31" w:rsidRPr="00203948" w:rsidRDefault="00203948" w:rsidP="00203948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03948">
        <w:rPr>
          <w:color w:val="000000"/>
          <w:sz w:val="20"/>
          <w:szCs w:val="20"/>
        </w:rPr>
        <w:lastRenderedPageBreak/>
        <w:t xml:space="preserve">Приложение </w:t>
      </w:r>
    </w:p>
    <w:p w:rsidR="00203948" w:rsidRPr="00203948" w:rsidRDefault="00203948" w:rsidP="00203948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03948">
        <w:rPr>
          <w:color w:val="000000"/>
          <w:sz w:val="20"/>
          <w:szCs w:val="20"/>
        </w:rPr>
        <w:t xml:space="preserve">к решению Совета депутатов </w:t>
      </w:r>
    </w:p>
    <w:p w:rsidR="00203948" w:rsidRPr="00203948" w:rsidRDefault="00203948" w:rsidP="00203948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03948">
        <w:rPr>
          <w:color w:val="000000"/>
          <w:sz w:val="20"/>
          <w:szCs w:val="20"/>
        </w:rPr>
        <w:t xml:space="preserve">Александрово-Гайского </w:t>
      </w:r>
    </w:p>
    <w:p w:rsidR="00203948" w:rsidRPr="00203948" w:rsidRDefault="00203948" w:rsidP="00203948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03948">
        <w:rPr>
          <w:color w:val="000000"/>
          <w:sz w:val="20"/>
          <w:szCs w:val="20"/>
        </w:rPr>
        <w:t>муниципального образования</w:t>
      </w:r>
    </w:p>
    <w:p w:rsidR="00203948" w:rsidRPr="00203948" w:rsidRDefault="00203948" w:rsidP="00203948">
      <w:pPr>
        <w:pStyle w:val="consplustitle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03948">
        <w:rPr>
          <w:color w:val="000000"/>
          <w:sz w:val="20"/>
          <w:szCs w:val="20"/>
        </w:rPr>
        <w:t>от _________ №______</w:t>
      </w:r>
    </w:p>
    <w:p w:rsidR="00CF5D31" w:rsidRDefault="00CF5D31" w:rsidP="00CF5D31">
      <w:pPr>
        <w:pStyle w:val="consplustitl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F5D31" w:rsidRDefault="00CF5D31" w:rsidP="00CF5D31">
      <w:pPr>
        <w:pStyle w:val="consplustitl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F5D31" w:rsidRPr="00CF5D31" w:rsidRDefault="00CF5D31" w:rsidP="00CF5D31">
      <w:pPr>
        <w:pStyle w:val="consplustitl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F5D31" w:rsidRPr="00CF5D31" w:rsidRDefault="00CF5D31" w:rsidP="007950AC">
      <w:pPr>
        <w:ind w:left="540" w:hanging="540"/>
        <w:jc w:val="center"/>
        <w:rPr>
          <w:rFonts w:ascii="Times New Roman" w:hAnsi="Times New Roman" w:cs="Times New Roman"/>
          <w:b/>
        </w:rPr>
      </w:pPr>
      <w:r w:rsidRPr="00CF5D31">
        <w:rPr>
          <w:rFonts w:ascii="Times New Roman" w:hAnsi="Times New Roman" w:cs="Times New Roman"/>
          <w:b/>
        </w:rPr>
        <w:t>ПРАВИЛА БЛАГОУСТРОЙСТВА</w:t>
      </w:r>
    </w:p>
    <w:p w:rsidR="00CF5D31" w:rsidRDefault="007950AC" w:rsidP="007950AC">
      <w:pPr>
        <w:ind w:left="540" w:hanging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АЛЕКСАНДРОВО-ГАЙСКОГО МУНИЦИПАЛЬНОГО ОБРАЗОВАНИЯ</w:t>
      </w:r>
    </w:p>
    <w:p w:rsidR="007950AC" w:rsidRPr="00CF5D31" w:rsidRDefault="007950AC" w:rsidP="007950AC">
      <w:pPr>
        <w:ind w:left="540" w:hanging="540"/>
        <w:jc w:val="center"/>
        <w:rPr>
          <w:rFonts w:ascii="Times New Roman" w:hAnsi="Times New Roman" w:cs="Times New Roman"/>
          <w:b/>
        </w:rPr>
      </w:pPr>
    </w:p>
    <w:p w:rsidR="00CF5D31" w:rsidRPr="00CF5D31" w:rsidRDefault="00CF5D31" w:rsidP="007950AC">
      <w:pPr>
        <w:ind w:left="540" w:hanging="540"/>
        <w:jc w:val="center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1. ОБЩИЕ ПОЛОЖЕНИЯ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1.1. </w:t>
      </w:r>
      <w:proofErr w:type="gramStart"/>
      <w:r w:rsidRPr="00CF5D31">
        <w:rPr>
          <w:rFonts w:ascii="Times New Roman" w:hAnsi="Times New Roman" w:cs="Times New Roman"/>
        </w:rPr>
        <w:t xml:space="preserve">Настоящие Правила разработаны с целью обеспечения благоустройства и поддержания надлежащего санитарного состояния территории </w:t>
      </w:r>
      <w:r w:rsidR="00961E49">
        <w:rPr>
          <w:rFonts w:ascii="Times New Roman" w:hAnsi="Times New Roman" w:cs="Times New Roman"/>
        </w:rPr>
        <w:t xml:space="preserve">Александрово-Гайского муниципального образования Александрово-Гайского муниципального района Саратовской области (далее – муниципальное образование) </w:t>
      </w:r>
      <w:r w:rsidRPr="00CF5D31">
        <w:rPr>
          <w:rFonts w:ascii="Times New Roman" w:hAnsi="Times New Roman" w:cs="Times New Roman"/>
        </w:rPr>
        <w:t>и обязательны для всех предприятий, учреждений и организаций независимо от организационно-правовых форм и форм собственности, индивидуальных предпринимателей, осуществляющих свою деятельность на территории муниципального образования, а также для граждан.</w:t>
      </w:r>
      <w:proofErr w:type="gramEnd"/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1.2. Правила обязательны для выполнения всеми собственниками и (или) пользователями земельных участков, зданий, строений и сооружений, транспортных средств на территории муниципального образования, а также лицами, исполняющими обязанности по благоустройству, содержанию территорий, в том числе зелёных насаждений, на основании заключённых договоров.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1.3. Субъектами, ответственными  за благоустройство, являются:</w:t>
      </w:r>
    </w:p>
    <w:p w:rsidR="00CF5D31" w:rsidRPr="00CF5D31" w:rsidRDefault="00F45F6E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5D31" w:rsidRPr="00CF5D31">
        <w:rPr>
          <w:rFonts w:ascii="Times New Roman" w:hAnsi="Times New Roman" w:cs="Times New Roman"/>
        </w:rPr>
        <w:t>- по территориям и объектам благоустройства, находящимся в государственной или муниципальной собственности, переданным во владение и/или пользование третьим лицам,- владельцы и/или пользователи этих объектов (физические и юридические лица);</w:t>
      </w:r>
    </w:p>
    <w:p w:rsidR="00CF5D31" w:rsidRPr="00CF5D31" w:rsidRDefault="00F45F6E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5D31" w:rsidRPr="00CF5D31">
        <w:rPr>
          <w:rFonts w:ascii="Times New Roman" w:hAnsi="Times New Roman" w:cs="Times New Roman"/>
        </w:rPr>
        <w:t>- по территориям и объектам благоустройства, находящимся в государственной или муниципальной собственности, не переданным во владение и/или пользование третьим лицам,- органы государственной власти, администрация района, соответственно.</w:t>
      </w:r>
    </w:p>
    <w:p w:rsidR="00CF5D31" w:rsidRPr="00CF5D31" w:rsidRDefault="00F45F6E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5D31" w:rsidRPr="00CF5D31">
        <w:rPr>
          <w:rFonts w:ascii="Times New Roman" w:hAnsi="Times New Roman" w:cs="Times New Roman"/>
        </w:rPr>
        <w:t>- по территориям и объектам благоустройства, находящимся в иных формах собственности,- собственники объектов (физические и юридические лица).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1.4. Обязанности по благоустройству выполняются либо непосредственно субъектами, ответственными за благоустройство, либо иными лицами на основании заключённых договоров. </w:t>
      </w:r>
    </w:p>
    <w:p w:rsid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1.5. Субъекты, ответственные за благоустройство, а также иные лица, осуществляющие благоустройство, руководствуются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нормативно-техническими документами, нормативными правовыми актами Саратовской области, Уставом </w:t>
      </w:r>
      <w:r w:rsidR="00961E49">
        <w:rPr>
          <w:rFonts w:ascii="Times New Roman" w:hAnsi="Times New Roman" w:cs="Times New Roman"/>
        </w:rPr>
        <w:t>Александрово-Гайского муниципального образования</w:t>
      </w:r>
      <w:r w:rsidRPr="00CF5D31">
        <w:rPr>
          <w:rFonts w:ascii="Times New Roman" w:hAnsi="Times New Roman" w:cs="Times New Roman"/>
        </w:rPr>
        <w:t>, настоящими Правилами и иными муниципальными правовыми актами в сфере благоустройства.</w:t>
      </w:r>
    </w:p>
    <w:p w:rsidR="00961E49" w:rsidRPr="00CF5D31" w:rsidRDefault="00961E49" w:rsidP="00CF5D31">
      <w:pPr>
        <w:ind w:left="540" w:hanging="540"/>
        <w:jc w:val="both"/>
        <w:rPr>
          <w:rFonts w:ascii="Times New Roman" w:hAnsi="Times New Roman" w:cs="Times New Roman"/>
        </w:rPr>
      </w:pPr>
    </w:p>
    <w:p w:rsidR="00CF5D31" w:rsidRDefault="00CF5D31" w:rsidP="00F45F6E">
      <w:pPr>
        <w:ind w:left="540" w:hanging="540"/>
        <w:jc w:val="center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 ОСНОВНЫЕ ПОНЯТИЯ</w:t>
      </w:r>
    </w:p>
    <w:p w:rsidR="00F45F6E" w:rsidRPr="00CF5D31" w:rsidRDefault="00F45F6E" w:rsidP="00F45F6E">
      <w:pPr>
        <w:ind w:left="540" w:hanging="540"/>
        <w:jc w:val="center"/>
        <w:rPr>
          <w:rFonts w:ascii="Times New Roman" w:hAnsi="Times New Roman" w:cs="Times New Roman"/>
        </w:rPr>
      </w:pP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2.1. Благоустройство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2.2</w:t>
      </w:r>
      <w:r w:rsidR="00F45F6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</w:t>
      </w:r>
      <w:r w:rsidR="00F45F6E">
        <w:rPr>
          <w:rFonts w:ascii="Times New Roman" w:hAnsi="Times New Roman" w:cs="Times New Roman"/>
        </w:rPr>
        <w:t xml:space="preserve">  </w:t>
      </w:r>
      <w:r w:rsidRPr="00CF5D31">
        <w:rPr>
          <w:rFonts w:ascii="Times New Roman" w:hAnsi="Times New Roman" w:cs="Times New Roman"/>
        </w:rPr>
        <w:t>Места общего пользования – земельные участки, здания, строения и сооружения, улицы, водные пути или иные места, их части, доступ к которым в установленном законодательством порядке для населения не ограничен.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2.3</w:t>
      </w:r>
      <w:r w:rsidR="00F45F6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</w:t>
      </w:r>
      <w:r w:rsidR="00F45F6E">
        <w:rPr>
          <w:rFonts w:ascii="Times New Roman" w:hAnsi="Times New Roman" w:cs="Times New Roman"/>
        </w:rPr>
        <w:t xml:space="preserve"> </w:t>
      </w:r>
      <w:proofErr w:type="gramStart"/>
      <w:r w:rsidRPr="00CF5D31">
        <w:rPr>
          <w:rFonts w:ascii="Times New Roman" w:hAnsi="Times New Roman" w:cs="Times New Roman"/>
        </w:rPr>
        <w:t xml:space="preserve">Дворовая территория – территория, прилегающая к жилому зданию и находящаяся в </w:t>
      </w:r>
      <w:r w:rsidRPr="00CF5D31">
        <w:rPr>
          <w:rFonts w:ascii="Times New Roman" w:hAnsi="Times New Roman" w:cs="Times New Roman"/>
        </w:rPr>
        <w:lastRenderedPageBreak/>
        <w:t>общем пользовании проживающих в нем лиц, ограниченная по периметру жилыми зданиями, строениями, сооружениями или ограждениями, на которых в интересах лиц, проживающих в жилом здании, к которому она прилегает, могут размещаться детские площадки, места для отдыха, места для сушки белья, парковки автомобилей, зеленые насаждения и иные объекты.</w:t>
      </w:r>
      <w:proofErr w:type="gramEnd"/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2.4</w:t>
      </w:r>
      <w:r w:rsidR="00F45F6E">
        <w:rPr>
          <w:rFonts w:ascii="Times New Roman" w:hAnsi="Times New Roman" w:cs="Times New Roman"/>
        </w:rPr>
        <w:t xml:space="preserve">. </w:t>
      </w:r>
      <w:r w:rsidRPr="00CF5D31">
        <w:rPr>
          <w:rFonts w:ascii="Times New Roman" w:hAnsi="Times New Roman" w:cs="Times New Roman"/>
        </w:rPr>
        <w:t xml:space="preserve"> Мусор – любые отходы, включая твердые бытовые отходы, крупногабаритные отходы и отходы производства.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2.5</w:t>
      </w:r>
      <w:r w:rsidR="00F45F6E">
        <w:rPr>
          <w:rFonts w:ascii="Times New Roman" w:hAnsi="Times New Roman" w:cs="Times New Roman"/>
        </w:rPr>
        <w:t xml:space="preserve">.  </w:t>
      </w:r>
      <w:r w:rsidRPr="00CF5D31">
        <w:rPr>
          <w:rFonts w:ascii="Times New Roman" w:hAnsi="Times New Roman" w:cs="Times New Roman"/>
        </w:rPr>
        <w:t xml:space="preserve"> Крупногабаритные отходы (КГО) – отходы производства и потребления, утратившие свои потребительские свойства товары (продукция),</w:t>
      </w:r>
      <w:r w:rsidR="00F45F6E">
        <w:rPr>
          <w:rFonts w:ascii="Times New Roman" w:hAnsi="Times New Roman" w:cs="Times New Roman"/>
        </w:rPr>
        <w:t xml:space="preserve"> образующиеся в результате жизне</w:t>
      </w:r>
      <w:r w:rsidRPr="00CF5D31">
        <w:rPr>
          <w:rFonts w:ascii="Times New Roman" w:hAnsi="Times New Roman" w:cs="Times New Roman"/>
        </w:rPr>
        <w:t>деятельности населения, по габаритам не помещающиеся в контейнеры, загрузка которых (по их размерам и характеру) производится в бункеры – накопители.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2.6</w:t>
      </w:r>
      <w:r w:rsidR="00F45F6E">
        <w:rPr>
          <w:rFonts w:ascii="Times New Roman" w:hAnsi="Times New Roman" w:cs="Times New Roman"/>
        </w:rPr>
        <w:t xml:space="preserve">. </w:t>
      </w:r>
      <w:r w:rsidRPr="00CF5D31">
        <w:rPr>
          <w:rFonts w:ascii="Times New Roman" w:hAnsi="Times New Roman" w:cs="Times New Roman"/>
        </w:rPr>
        <w:t xml:space="preserve"> Жидкие бытовые отходы (ЖБО) – нечистоты и помои.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2.7</w:t>
      </w:r>
      <w:r w:rsidR="00F45F6E">
        <w:rPr>
          <w:rFonts w:ascii="Times New Roman" w:hAnsi="Times New Roman" w:cs="Times New Roman"/>
        </w:rPr>
        <w:t xml:space="preserve">. </w:t>
      </w:r>
      <w:r w:rsidRPr="00CF5D31">
        <w:rPr>
          <w:rFonts w:ascii="Times New Roman" w:hAnsi="Times New Roman" w:cs="Times New Roman"/>
        </w:rPr>
        <w:t xml:space="preserve"> Твердые бытовые отходы (ТБО) – твердые остатки сырья, материалов, полуфабрикатов, иных изделий и продуктов, включая крупногабаритные отходы потребления (КГО), утратившие свои потребительские свойства товары (продукции), образующиеся в резул</w:t>
      </w:r>
      <w:r w:rsidR="00F45F6E">
        <w:rPr>
          <w:rFonts w:ascii="Times New Roman" w:hAnsi="Times New Roman" w:cs="Times New Roman"/>
        </w:rPr>
        <w:t>ьтате жизне</w:t>
      </w:r>
      <w:r w:rsidRPr="00CF5D31">
        <w:rPr>
          <w:rFonts w:ascii="Times New Roman" w:hAnsi="Times New Roman" w:cs="Times New Roman"/>
        </w:rPr>
        <w:t>деятельности населения.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2.8</w:t>
      </w:r>
      <w:r w:rsidR="00F45F6E">
        <w:rPr>
          <w:rFonts w:ascii="Times New Roman" w:hAnsi="Times New Roman" w:cs="Times New Roman"/>
        </w:rPr>
        <w:t xml:space="preserve">. </w:t>
      </w:r>
      <w:r w:rsidRPr="00CF5D31">
        <w:rPr>
          <w:rFonts w:ascii="Times New Roman" w:hAnsi="Times New Roman" w:cs="Times New Roman"/>
        </w:rPr>
        <w:t xml:space="preserve"> Бункер – накопитель – стандартная емкость для крупногабаритных отходов и иного мусора объемом более 2 кубических метров.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2.9</w:t>
      </w:r>
      <w:r w:rsidR="00F45F6E">
        <w:rPr>
          <w:rFonts w:ascii="Times New Roman" w:hAnsi="Times New Roman" w:cs="Times New Roman"/>
        </w:rPr>
        <w:t xml:space="preserve">. </w:t>
      </w:r>
      <w:r w:rsidRPr="00CF5D31">
        <w:rPr>
          <w:rFonts w:ascii="Times New Roman" w:hAnsi="Times New Roman" w:cs="Times New Roman"/>
        </w:rPr>
        <w:t xml:space="preserve"> Контейнер – стандартная емкость для сбора мусора объемом до 0,75 кубических метров включительно.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2.10</w:t>
      </w:r>
      <w:r w:rsidR="00F45F6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Контейнерная площадка –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 – накопителей.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2.11</w:t>
      </w:r>
      <w:r w:rsidR="00F45F6E">
        <w:rPr>
          <w:rFonts w:ascii="Times New Roman" w:hAnsi="Times New Roman" w:cs="Times New Roman"/>
        </w:rPr>
        <w:t xml:space="preserve">. </w:t>
      </w:r>
      <w:r w:rsidRPr="00CF5D31">
        <w:rPr>
          <w:rFonts w:ascii="Times New Roman" w:hAnsi="Times New Roman" w:cs="Times New Roman"/>
        </w:rPr>
        <w:t xml:space="preserve">Газон – элемент благоустройства, включающий в себя </w:t>
      </w:r>
      <w:proofErr w:type="gramStart"/>
      <w:r w:rsidRPr="00CF5D31">
        <w:rPr>
          <w:rFonts w:ascii="Times New Roman" w:hAnsi="Times New Roman" w:cs="Times New Roman"/>
        </w:rPr>
        <w:t>стриженную</w:t>
      </w:r>
      <w:proofErr w:type="gramEnd"/>
      <w:r w:rsidRPr="00CF5D31">
        <w:rPr>
          <w:rFonts w:ascii="Times New Roman" w:hAnsi="Times New Roman" w:cs="Times New Roman"/>
        </w:rPr>
        <w:t xml:space="preserve"> траву высотой не более </w:t>
      </w:r>
      <w:smartTag w:uri="urn:schemas-microsoft-com:office:smarttags" w:element="metricconverter">
        <w:smartTagPr>
          <w:attr w:name="ProductID" w:val="20 см"/>
        </w:smartTagPr>
        <w:r w:rsidRPr="00CF5D31">
          <w:rPr>
            <w:rFonts w:ascii="Times New Roman" w:hAnsi="Times New Roman" w:cs="Times New Roman"/>
          </w:rPr>
          <w:t>20 см</w:t>
        </w:r>
      </w:smartTag>
      <w:r w:rsidRPr="00CF5D31">
        <w:rPr>
          <w:rFonts w:ascii="Times New Roman" w:hAnsi="Times New Roman" w:cs="Times New Roman"/>
        </w:rPr>
        <w:t xml:space="preserve"> и другие растения.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2.12</w:t>
      </w:r>
      <w:r w:rsidR="00F45F6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Зеленые насаждения – древесная, </w:t>
      </w:r>
      <w:proofErr w:type="spellStart"/>
      <w:r w:rsidRPr="00CF5D31">
        <w:rPr>
          <w:rFonts w:ascii="Times New Roman" w:hAnsi="Times New Roman" w:cs="Times New Roman"/>
        </w:rPr>
        <w:t>древесно</w:t>
      </w:r>
      <w:proofErr w:type="spellEnd"/>
      <w:r w:rsidRPr="00CF5D31">
        <w:rPr>
          <w:rFonts w:ascii="Times New Roman" w:hAnsi="Times New Roman" w:cs="Times New Roman"/>
        </w:rPr>
        <w:t xml:space="preserve"> – кустарниковая, кустарниковая и травянистая растительность как искусственного, так и естественного происхождения.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2.13</w:t>
      </w:r>
      <w:r w:rsidR="00F45F6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Повреждение зеленых насаждений – механическое, химическое и иное воздействие на надземную часть и корневую систему зеленых насаждений, не влекущую прекращения роста.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2.14</w:t>
      </w:r>
      <w:r w:rsidR="00F45F6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Уничтожение зеленых насаждений – действия или бездействие, повлекшее прекращение роста зеленых насаждений.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2.15</w:t>
      </w:r>
      <w:r w:rsidR="00CF034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Смет – собранный с проезжей части улицы или тротуара в лотковую зону мелкий мусор, состоящий из грунтово-песчаных наносов, пыли, опавших листьев, стекла и бумаги;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2.16</w:t>
      </w:r>
      <w:r w:rsidR="00CF034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Остановка общественного транспорта – специально отведенная территория, оборудованная павильоном и урнами с обозначенными границами и указателями остановки для одновременного размещения не менее двух средств общественного транспорта.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2.17</w:t>
      </w:r>
      <w:r w:rsidR="00CF034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Элементы благоустройства территории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CF5D31" w:rsidRPr="00CF5D31" w:rsidRDefault="00CF034B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F5D31" w:rsidRPr="00CF5D31">
        <w:rPr>
          <w:rFonts w:ascii="Times New Roman" w:hAnsi="Times New Roman" w:cs="Times New Roman"/>
        </w:rPr>
        <w:t xml:space="preserve"> К элементам благоустройства относятся:</w:t>
      </w:r>
    </w:p>
    <w:p w:rsidR="00CF5D31" w:rsidRPr="00CF5D31" w:rsidRDefault="00CF034B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CF5D31" w:rsidRPr="00CF5D31">
        <w:rPr>
          <w:rFonts w:ascii="Times New Roman" w:hAnsi="Times New Roman" w:cs="Times New Roman"/>
        </w:rPr>
        <w:t>- малые архитектурные формы – фонтаны, декоративные бассейны, водопады, беседки,     теневые навесы, подпорные стенки, лестницы, кровли, парапеты, оборудование     для игр детей и отдыха взрослого населения, ограждения, садово-парковая мебель и тому подобное;</w:t>
      </w:r>
      <w:proofErr w:type="gramEnd"/>
    </w:p>
    <w:p w:rsidR="00CF5D31" w:rsidRPr="00CF5D31" w:rsidRDefault="00CF034B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5D31" w:rsidRPr="00CF5D31">
        <w:rPr>
          <w:rFonts w:ascii="Times New Roman" w:hAnsi="Times New Roman" w:cs="Times New Roman"/>
        </w:rPr>
        <w:t>- коммунальное оборудование – устройства для уличного освещения, урны и контейнеры         для мусора, телефонные будки, таксофоны, стоянки велосипедов и тому подобное;</w:t>
      </w:r>
    </w:p>
    <w:p w:rsidR="00CF5D31" w:rsidRPr="00CF5D31" w:rsidRDefault="00CF034B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</w:t>
      </w:r>
      <w:r w:rsidR="00CF5D31" w:rsidRPr="00CF5D31">
        <w:rPr>
          <w:rFonts w:ascii="Times New Roman" w:hAnsi="Times New Roman" w:cs="Times New Roman"/>
        </w:rPr>
        <w:t>произведения монументально-декоративного искусства – скульптуры, декоративные         композиции, обелиски, стелы, произведения монументальной живописи;</w:t>
      </w:r>
    </w:p>
    <w:p w:rsidR="00CF5D31" w:rsidRPr="00CF5D31" w:rsidRDefault="00CF034B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proofErr w:type="gramStart"/>
      <w:r w:rsidR="00CF5D31" w:rsidRPr="00CF5D31">
        <w:rPr>
          <w:rFonts w:ascii="Times New Roman" w:hAnsi="Times New Roman" w:cs="Times New Roman"/>
        </w:rPr>
        <w:t>- знаки адресации – аншлаги (указатели наименований улиц, площадей, набережных, мостов), номерные знаки домов, информационные стенды, щиты со схемами адресации застройки кварталов, микрорайонов;</w:t>
      </w:r>
      <w:proofErr w:type="gramEnd"/>
    </w:p>
    <w:p w:rsidR="00CF5D31" w:rsidRPr="00CF5D31" w:rsidRDefault="00CF034B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5D31" w:rsidRPr="00CF5D31">
        <w:rPr>
          <w:rFonts w:ascii="Times New Roman" w:hAnsi="Times New Roman" w:cs="Times New Roman"/>
        </w:rPr>
        <w:t>- памятные и информационные доски (знаки);</w:t>
      </w:r>
    </w:p>
    <w:p w:rsidR="00CF5D31" w:rsidRPr="00CF5D31" w:rsidRDefault="00CF034B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5D31" w:rsidRPr="00CF5D31">
        <w:rPr>
          <w:rFonts w:ascii="Times New Roman" w:hAnsi="Times New Roman" w:cs="Times New Roman"/>
        </w:rPr>
        <w:t>- знаки охраны памятников истории и культуры, зон особо охраняемых территорий;</w:t>
      </w:r>
    </w:p>
    <w:p w:rsidR="00CF5D31" w:rsidRPr="00CF5D31" w:rsidRDefault="00CF034B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5D31" w:rsidRPr="00CF5D31">
        <w:rPr>
          <w:rFonts w:ascii="Times New Roman" w:hAnsi="Times New Roman" w:cs="Times New Roman"/>
        </w:rPr>
        <w:t>- элементы озеленения и ландшафтной организации территории;</w:t>
      </w:r>
    </w:p>
    <w:p w:rsidR="00CF5D31" w:rsidRPr="00CF5D31" w:rsidRDefault="00CF034B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5D31" w:rsidRPr="00CF5D31">
        <w:rPr>
          <w:rFonts w:ascii="Times New Roman" w:hAnsi="Times New Roman" w:cs="Times New Roman"/>
        </w:rPr>
        <w:t>- элементы праздничного оформления.</w:t>
      </w:r>
    </w:p>
    <w:p w:rsidR="00CF5D31" w:rsidRPr="00CF5D31" w:rsidRDefault="00CF034B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F5D31" w:rsidRPr="00CF5D31">
        <w:rPr>
          <w:rFonts w:ascii="Times New Roman" w:hAnsi="Times New Roman" w:cs="Times New Roman"/>
        </w:rPr>
        <w:t>- передвижное (переносное) оборудование уличной торговли – палатки, лотки, прицепы и тому подобное – относится к нестационарным мобильным элементам благоустройства.</w:t>
      </w:r>
    </w:p>
    <w:p w:rsidR="00CF5D31" w:rsidRPr="00CF5D31" w:rsidRDefault="00CF034B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5D31" w:rsidRPr="00CF5D31">
        <w:rPr>
          <w:rFonts w:ascii="Times New Roman" w:hAnsi="Times New Roman" w:cs="Times New Roman"/>
        </w:rPr>
        <w:t>- стационарными элементами благоустройства являются фонтаны, декоративные          бассейны, беседки, подпорные стенки, лестницы, парапеты, ограждения, устройства          уличного освещения, объекты наружной рекламы и информации, прочно связанные с          землей, и тому подобное.</w:t>
      </w:r>
    </w:p>
    <w:p w:rsidR="00CF5D31" w:rsidRPr="00CF5D31" w:rsidRDefault="00CF034B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5D31" w:rsidRPr="00CF5D31">
        <w:rPr>
          <w:rFonts w:ascii="Times New Roman" w:hAnsi="Times New Roman" w:cs="Times New Roman"/>
        </w:rPr>
        <w:t>- произведение монументально-декоративного искусства может быть как отдельным стационарным элементом, так частью объекта благоустройства (сквера, площади, фасада здания).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2.18</w:t>
      </w:r>
      <w:r w:rsidR="00CF034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Объекты внешнего благоустройства – площадки, скверы, лесные и парковые массивы, малые архитектурные формы, озеленение вдоль улиц, дорог, внутри кварталов и микрорайонов.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2.19</w:t>
      </w:r>
      <w:r w:rsidR="00CF034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 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городских многофункциональных центров и зон малые архитектурные формы рекомендуется проектировать на основании индивидуальных проектных разработок.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2.20</w:t>
      </w:r>
      <w:r w:rsidR="00CF034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Прилегающая территория – территория, непосредственно примыкающая к границам здания, жилым домам, иным объектам, находящимся в собственности, аренде, на ином праве у юридических и физических лиц.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2.21</w:t>
      </w:r>
      <w:r w:rsidR="00CF034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Улица - пространство между двумя рядами домов, для прохода и проезда (включая дорогу, тротуары, газоны и другие элементы благоустройства).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2.22</w:t>
      </w:r>
      <w:r w:rsidR="00CF034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Дорога - обустроенная и приспособленная и используемая для движения транспортных средств полоса земли либо поверхность, искусственно сооруженная. Дорога включает в себя одну или несколько проезжих частей, а также тротуары, обочины и разделительные полосы, при их наличии.</w:t>
      </w: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2.23</w:t>
      </w:r>
      <w:r w:rsidR="00CF034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Тротуар – элемент дороги, предназначенный для движения пешеходов примыкающий к проезжей части или отделённый от нее газоном.</w:t>
      </w:r>
    </w:p>
    <w:p w:rsid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2.24</w:t>
      </w:r>
      <w:r w:rsidR="00CF034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Уборка территорий –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B90DC4" w:rsidRPr="00CF5D31" w:rsidRDefault="00B90DC4" w:rsidP="00B90DC4">
      <w:pPr>
        <w:tabs>
          <w:tab w:val="left" w:pos="1168"/>
        </w:tabs>
        <w:ind w:left="540" w:hanging="540"/>
        <w:jc w:val="center"/>
        <w:rPr>
          <w:rFonts w:ascii="Times New Roman" w:hAnsi="Times New Roman" w:cs="Times New Roman"/>
        </w:rPr>
      </w:pPr>
    </w:p>
    <w:p w:rsidR="00CF5D31" w:rsidRPr="00CF5D31" w:rsidRDefault="00CF5D31" w:rsidP="00B90DC4">
      <w:pPr>
        <w:ind w:left="540" w:hanging="540"/>
        <w:jc w:val="center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3. ОРГАНИЗАЦИЯ САНИТАРНОГО СОДЕРЖАНИЯ</w:t>
      </w:r>
    </w:p>
    <w:p w:rsidR="00CF5D31" w:rsidRDefault="00CF5D31" w:rsidP="00B90DC4">
      <w:pPr>
        <w:ind w:left="540" w:hanging="540"/>
        <w:jc w:val="center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И БЛАГОУСТРОЙСТВА</w:t>
      </w:r>
    </w:p>
    <w:p w:rsidR="00B90DC4" w:rsidRPr="00CF5D31" w:rsidRDefault="00B90DC4" w:rsidP="00CF5D31">
      <w:pPr>
        <w:ind w:left="540" w:hanging="540"/>
        <w:jc w:val="both"/>
        <w:rPr>
          <w:rFonts w:ascii="Times New Roman" w:hAnsi="Times New Roman" w:cs="Times New Roman"/>
        </w:rPr>
      </w:pPr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3.1. </w:t>
      </w:r>
      <w:r w:rsidR="008819BA">
        <w:rPr>
          <w:rFonts w:ascii="Times New Roman" w:hAnsi="Times New Roman" w:cs="Times New Roman"/>
        </w:rPr>
        <w:t xml:space="preserve"> </w:t>
      </w:r>
      <w:proofErr w:type="gramStart"/>
      <w:r w:rsidRPr="00CF5D31">
        <w:rPr>
          <w:rFonts w:ascii="Times New Roman" w:hAnsi="Times New Roman" w:cs="Times New Roman"/>
        </w:rPr>
        <w:t xml:space="preserve">Юридические лица, индивидуальные предприниматели и граждане (далее – юридические и физические лица) обязаны соблюдать чистоту и порядок на </w:t>
      </w:r>
      <w:r w:rsidR="00FB6F75" w:rsidRPr="004A379D">
        <w:rPr>
          <w:rFonts w:ascii="Times New Roman" w:hAnsi="Times New Roman" w:cs="Times New Roman"/>
          <w:lang w:eastAsia="en-US"/>
        </w:rPr>
        <w:t xml:space="preserve">принадлежащих им на праве собственности </w:t>
      </w:r>
      <w:r w:rsidR="00FB6F75">
        <w:rPr>
          <w:rFonts w:ascii="Times New Roman" w:hAnsi="Times New Roman" w:cs="Times New Roman"/>
          <w:lang w:eastAsia="en-US"/>
        </w:rPr>
        <w:t>или ином вещном праве земельных участках</w:t>
      </w:r>
      <w:r w:rsidRPr="00CF5D31">
        <w:rPr>
          <w:rFonts w:ascii="Times New Roman" w:hAnsi="Times New Roman" w:cs="Times New Roman"/>
        </w:rPr>
        <w:t>, осуществлять благоустройство данных территорий.</w:t>
      </w:r>
      <w:proofErr w:type="gramEnd"/>
    </w:p>
    <w:p w:rsidR="00CF5D31" w:rsidRPr="00CF5D31" w:rsidRDefault="00CF5D31" w:rsidP="00CF5D31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3.2. С целью обеспечения надлежащего санитарного состояния территории, реализации мероприятий по охране и защите окружающей среды от загрязнения устанавливаются </w:t>
      </w:r>
      <w:r w:rsidRPr="00CF5D31">
        <w:rPr>
          <w:rFonts w:ascii="Times New Roman" w:hAnsi="Times New Roman" w:cs="Times New Roman"/>
        </w:rPr>
        <w:lastRenderedPageBreak/>
        <w:t>границы территории для их уборки и санитарного содержания в следующих границах:</w:t>
      </w:r>
    </w:p>
    <w:p w:rsidR="00CF5D31" w:rsidRPr="00CF5D31" w:rsidRDefault="00CF5D31" w:rsidP="008819BA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территории многоэтажных жилых домов жилищно-строительных кооперативов (ЖСК), товариществ собственников жилья (ТСЖ), ведомственных домов - за ЖСК, ТСЖ и балансодержателями ведомственного жилого фонда или организациями, уполномоченными обслуживать жилой фон</w:t>
      </w:r>
      <w:r w:rsidR="008819BA">
        <w:rPr>
          <w:rFonts w:ascii="Times New Roman" w:hAnsi="Times New Roman" w:cs="Times New Roman"/>
        </w:rPr>
        <w:t>д</w:t>
      </w:r>
      <w:r w:rsidRPr="00CF5D31">
        <w:rPr>
          <w:rFonts w:ascii="Times New Roman" w:hAnsi="Times New Roman" w:cs="Times New Roman"/>
        </w:rPr>
        <w:t>;</w:t>
      </w:r>
    </w:p>
    <w:p w:rsidR="00CF5D31" w:rsidRPr="00CF5D31" w:rsidRDefault="00CF5D31" w:rsidP="008819BA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за учреждениями социальной сферы (школы, дошкольные учреждения, учреждения культуры, здравоохранения, физкультуры и спорта) закрепляются участки в пределах землеотвода</w:t>
      </w:r>
      <w:r w:rsidR="008819BA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строения;</w:t>
      </w:r>
    </w:p>
    <w:p w:rsidR="00CF5D31" w:rsidRPr="00CF5D31" w:rsidRDefault="00CF5D31" w:rsidP="008819BA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за предприятиями промышленности, торговли и общественного питания, транспорта, заправочными станциями - участки в пределах землеотвода,   а также соответствующие подъездные пути, используемые грузовым автотранспортом в производственной деятельности вышеназванных предприятий;</w:t>
      </w:r>
    </w:p>
    <w:p w:rsidR="00CF5D31" w:rsidRPr="008819BA" w:rsidRDefault="00CF5D31" w:rsidP="008819BA">
      <w:pPr>
        <w:ind w:left="540" w:firstLine="27"/>
        <w:jc w:val="both"/>
        <w:rPr>
          <w:rFonts w:ascii="Times New Roman" w:hAnsi="Times New Roman" w:cs="Times New Roman"/>
        </w:rPr>
      </w:pPr>
      <w:r w:rsidRPr="008819BA">
        <w:rPr>
          <w:rFonts w:ascii="Times New Roman" w:hAnsi="Times New Roman" w:cs="Times New Roman"/>
        </w:rPr>
        <w:t>- за частными домовладениями (домовладельцами) - участки в границах землеотвода;</w:t>
      </w:r>
    </w:p>
    <w:p w:rsidR="00D56EC7" w:rsidRDefault="00CF5D31" w:rsidP="008819BA">
      <w:pPr>
        <w:ind w:left="540" w:firstLine="27"/>
        <w:jc w:val="both"/>
        <w:rPr>
          <w:rFonts w:ascii="Times New Roman" w:hAnsi="Times New Roman" w:cs="Times New Roman"/>
        </w:rPr>
      </w:pPr>
      <w:r w:rsidRPr="00D56EC7">
        <w:rPr>
          <w:rFonts w:ascii="Times New Roman" w:hAnsi="Times New Roman" w:cs="Times New Roman"/>
        </w:rPr>
        <w:t>- за предприятиями мелкорозничной торговли (ларьки, киоски, павильоны, летние кафе и другие объекты временной уличной торговли) - земельные участки</w:t>
      </w:r>
      <w:r w:rsidR="00D56EC7">
        <w:rPr>
          <w:rFonts w:ascii="Times New Roman" w:hAnsi="Times New Roman" w:cs="Times New Roman"/>
        </w:rPr>
        <w:t>, выделенные в соответствии с утвержденной схемой размещения нестационарных торговых объектов;</w:t>
      </w:r>
      <w:r w:rsidRPr="00D56EC7">
        <w:rPr>
          <w:rFonts w:ascii="Times New Roman" w:hAnsi="Times New Roman" w:cs="Times New Roman"/>
        </w:rPr>
        <w:t xml:space="preserve"> </w:t>
      </w:r>
    </w:p>
    <w:p w:rsidR="00CF5D31" w:rsidRPr="00CF5D31" w:rsidRDefault="00CF5D31" w:rsidP="008819BA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за сельскохозяйственными предприятиями, крестьянско-фермерскими хозяйствами, садовыми товариществами и дачными кооперативами – земельные участки в пределах землеотвода;</w:t>
      </w:r>
    </w:p>
    <w:p w:rsidR="00CF5D31" w:rsidRPr="00CF5D31" w:rsidRDefault="00CF5D31" w:rsidP="008819BA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территория, прилегающая к таксофонам, терминалам (оплаты услуг) – за организациями, индивидуальными предпринимателями и предприятиями, в ведении которых находятся таксофоны и терминалы;</w:t>
      </w:r>
    </w:p>
    <w:p w:rsidR="00CF5D31" w:rsidRPr="00CF5D31" w:rsidRDefault="00CF5D31" w:rsidP="008819BA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территория кладбища - за организацией, осуществляющей обслуживание объекта, - в пределах </w:t>
      </w:r>
      <w:r w:rsidR="00A04791">
        <w:rPr>
          <w:rFonts w:ascii="Times New Roman" w:hAnsi="Times New Roman" w:cs="Times New Roman"/>
        </w:rPr>
        <w:t>землеотвода</w:t>
      </w:r>
      <w:r w:rsidRPr="00CF5D31">
        <w:rPr>
          <w:rFonts w:ascii="Times New Roman" w:hAnsi="Times New Roman" w:cs="Times New Roman"/>
        </w:rPr>
        <w:t>;</w:t>
      </w:r>
    </w:p>
    <w:p w:rsidR="00CF5D31" w:rsidRDefault="00CF5D31" w:rsidP="008819BA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</w:t>
      </w:r>
      <w:r w:rsidR="00B92C4F">
        <w:rPr>
          <w:rFonts w:ascii="Times New Roman" w:hAnsi="Times New Roman" w:cs="Times New Roman"/>
        </w:rPr>
        <w:t xml:space="preserve"> </w:t>
      </w:r>
      <w:r w:rsidRPr="00CF5D31">
        <w:rPr>
          <w:rFonts w:ascii="Times New Roman" w:hAnsi="Times New Roman" w:cs="Times New Roman"/>
        </w:rPr>
        <w:t>м, но не более 100</w:t>
      </w:r>
      <w:r w:rsidR="00B92C4F">
        <w:rPr>
          <w:rFonts w:ascii="Times New Roman" w:hAnsi="Times New Roman" w:cs="Times New Roman"/>
        </w:rPr>
        <w:t xml:space="preserve"> </w:t>
      </w:r>
      <w:r w:rsidRPr="00CF5D31">
        <w:rPr>
          <w:rFonts w:ascii="Times New Roman" w:hAnsi="Times New Roman" w:cs="Times New Roman"/>
        </w:rPr>
        <w:t>м.</w:t>
      </w:r>
    </w:p>
    <w:p w:rsidR="0002793E" w:rsidRPr="00CF5D31" w:rsidRDefault="0002793E" w:rsidP="008819BA">
      <w:pPr>
        <w:ind w:left="540" w:firstLine="27"/>
        <w:jc w:val="both"/>
        <w:rPr>
          <w:rFonts w:ascii="Times New Roman" w:hAnsi="Times New Roman" w:cs="Times New Roman"/>
        </w:rPr>
      </w:pPr>
    </w:p>
    <w:p w:rsidR="00CF5D31" w:rsidRPr="00CF5D31" w:rsidRDefault="00CF5D31" w:rsidP="0002793E">
      <w:pPr>
        <w:ind w:left="540" w:hanging="540"/>
        <w:jc w:val="center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 САНИТАРНОЕ СОДЕРЖАНИЕ И БЛАГОУСТРОЙСТВО</w:t>
      </w:r>
    </w:p>
    <w:p w:rsidR="00CF5D31" w:rsidRDefault="00CF5D31" w:rsidP="0002793E">
      <w:pPr>
        <w:ind w:left="540" w:hanging="540"/>
        <w:jc w:val="center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ТЕРРИТОРИИ</w:t>
      </w:r>
    </w:p>
    <w:p w:rsidR="0002793E" w:rsidRPr="00CF5D31" w:rsidRDefault="0002793E" w:rsidP="0002793E">
      <w:pPr>
        <w:ind w:left="540" w:hanging="540"/>
        <w:jc w:val="center"/>
        <w:rPr>
          <w:rFonts w:ascii="Times New Roman" w:hAnsi="Times New Roman" w:cs="Times New Roman"/>
        </w:rPr>
      </w:pPr>
    </w:p>
    <w:p w:rsidR="00CF5D31" w:rsidRPr="00CF5D31" w:rsidRDefault="00CF5D31" w:rsidP="00CA42FB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4.1</w:t>
      </w:r>
      <w:r w:rsidR="00CA42F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</w:t>
      </w:r>
      <w:proofErr w:type="gramStart"/>
      <w:r w:rsidR="00CA42FB" w:rsidRPr="004A379D">
        <w:rPr>
          <w:rFonts w:ascii="Times New Roman" w:hAnsi="Times New Roman" w:cs="Times New Roman"/>
          <w:lang w:eastAsia="en-US"/>
        </w:rPr>
        <w:t xml:space="preserve"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</w:t>
      </w:r>
      <w:r w:rsidR="00CA42FB">
        <w:rPr>
          <w:rFonts w:ascii="Times New Roman" w:hAnsi="Times New Roman" w:cs="Times New Roman"/>
          <w:lang w:eastAsia="en-US"/>
        </w:rPr>
        <w:t xml:space="preserve">или ином вещном праве земельных участков, </w:t>
      </w:r>
      <w:r w:rsidRPr="00CF5D31">
        <w:rPr>
          <w:rFonts w:ascii="Times New Roman" w:hAnsi="Times New Roman" w:cs="Times New Roman"/>
        </w:rPr>
        <w:t xml:space="preserve">поддерживать </w:t>
      </w:r>
      <w:r w:rsidR="00CA42FB">
        <w:rPr>
          <w:rFonts w:ascii="Times New Roman" w:hAnsi="Times New Roman" w:cs="Times New Roman"/>
        </w:rPr>
        <w:t xml:space="preserve">их </w:t>
      </w:r>
      <w:r w:rsidRPr="00CF5D31">
        <w:rPr>
          <w:rFonts w:ascii="Times New Roman" w:hAnsi="Times New Roman" w:cs="Times New Roman"/>
        </w:rPr>
        <w:t xml:space="preserve"> в должном санитарном, противопожарном и эстетическом состоянии, а именно:</w:t>
      </w:r>
      <w:proofErr w:type="gramEnd"/>
    </w:p>
    <w:p w:rsidR="00CF5D31" w:rsidRPr="00CF5D31" w:rsidRDefault="00CA42FB" w:rsidP="00CA4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5D31" w:rsidRPr="00CF5D31">
        <w:rPr>
          <w:rFonts w:ascii="Times New Roman" w:hAnsi="Times New Roman" w:cs="Times New Roman"/>
        </w:rPr>
        <w:t>- производить своевременную уборку и вывоз мусора, листвы, веток, льда, снега и т.п.;</w:t>
      </w:r>
    </w:p>
    <w:p w:rsidR="00CF5D31" w:rsidRPr="00CF5D31" w:rsidRDefault="00CF5D31" w:rsidP="00CA42FB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не допускать наличие отходов потребления, складирование тары из-под товаров, твердых бытовых отходов (ТБО) и крупногабаритного мусора (КГМ) на отведенном земельном участке и прилегающей территории;</w:t>
      </w:r>
    </w:p>
    <w:p w:rsidR="00CF5D31" w:rsidRPr="00CF5D31" w:rsidRDefault="00CF5D31" w:rsidP="00CA42FB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выполнять мероприятия по борьбе с сорными и карантинными травами, вредителями зеленых насаждений (покос, иные сезонные работы), высота травяного покрова не должна превышать </w:t>
      </w:r>
      <w:smartTag w:uri="urn:schemas-microsoft-com:office:smarttags" w:element="metricconverter">
        <w:smartTagPr>
          <w:attr w:name="ProductID" w:val="20 см"/>
        </w:smartTagPr>
        <w:r w:rsidRPr="00CF5D31">
          <w:rPr>
            <w:rFonts w:ascii="Times New Roman" w:hAnsi="Times New Roman" w:cs="Times New Roman"/>
          </w:rPr>
          <w:t>20 см</w:t>
        </w:r>
      </w:smartTag>
      <w:r w:rsidRPr="00CF5D31">
        <w:rPr>
          <w:rFonts w:ascii="Times New Roman" w:hAnsi="Times New Roman" w:cs="Times New Roman"/>
        </w:rPr>
        <w:t>.;</w:t>
      </w:r>
    </w:p>
    <w:p w:rsidR="00CF5D31" w:rsidRPr="00CF5D31" w:rsidRDefault="00CF5D31" w:rsidP="00CA42FB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своевременно производить санитарную обрезку деревьев на прилегающей территории в целях предотвращения обрыва воздушных сетей, обеспечения безопасности дорожного движения, объектов и граждан, при наличии согласования, полученного в установленном порядке;</w:t>
      </w:r>
    </w:p>
    <w:p w:rsidR="00CF5D31" w:rsidRPr="00CF5D31" w:rsidRDefault="00CF5D31" w:rsidP="00CA42FB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дорожки и площадки парков, скверов, бульваров должны быть очищены от мусора, листьев и других загрязнений;</w:t>
      </w:r>
    </w:p>
    <w:p w:rsidR="00CF5D31" w:rsidRPr="00CF5D31" w:rsidRDefault="00CF5D31" w:rsidP="00CA42FB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</w:t>
      </w:r>
      <w:r w:rsidRPr="00CF5D31">
        <w:rPr>
          <w:rFonts w:ascii="Times New Roman" w:hAnsi="Times New Roman" w:cs="Times New Roman"/>
        </w:rPr>
        <w:lastRenderedPageBreak/>
        <w:t>обслуживающие сети предприятия, организации с обязательным немедленным вывозом обрезанного материала;</w:t>
      </w:r>
    </w:p>
    <w:p w:rsidR="00CF5D31" w:rsidRPr="00CF5D31" w:rsidRDefault="00CF5D31" w:rsidP="00CA42FB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при необходимости производить складирование строительных материалов, конструкций и т.п. на территории муниципального образования только при наличии согласования, полученного в установленном порядке;</w:t>
      </w:r>
    </w:p>
    <w:p w:rsidR="00CF5D31" w:rsidRPr="00CF5D31" w:rsidRDefault="00CF5D31" w:rsidP="00CA42FB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производить своевременную очистку канав, труб и дренажей, предназначенных для отвода ливневых и грунтовых вод;</w:t>
      </w:r>
    </w:p>
    <w:p w:rsidR="00CF5D31" w:rsidRPr="00CF5D31" w:rsidRDefault="00CF5D31" w:rsidP="00CA42FB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при производстве строительных и ремонтно-восстановительных работ производить своевременную уборку зоны работ и прилегающей территории, восстановление нарушенных элементов благоустройства (газоны, асфальтобетонные покрытия, дороги, тротуары, бордюрные камни, лавки, турникеты и т.п.);</w:t>
      </w:r>
    </w:p>
    <w:p w:rsidR="00CF5D31" w:rsidRPr="00CF5D31" w:rsidRDefault="00CF5D31" w:rsidP="00CA42FB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 года (при температуре свыше +5 и ниже</w:t>
      </w:r>
      <w:proofErr w:type="gramStart"/>
      <w:r w:rsidRPr="00CF5D31">
        <w:rPr>
          <w:rFonts w:ascii="Times New Roman" w:hAnsi="Times New Roman" w:cs="Times New Roman"/>
        </w:rPr>
        <w:t>)д</w:t>
      </w:r>
      <w:proofErr w:type="gramEnd"/>
      <w:r w:rsidRPr="00CF5D31">
        <w:rPr>
          <w:rFonts w:ascii="Times New Roman" w:hAnsi="Times New Roman" w:cs="Times New Roman"/>
        </w:rPr>
        <w:t>олжен быть не менее трех суток, в теплое время (при плюсовой температуре свыше +5) не более одних суток (ежедневный вывоз).</w:t>
      </w:r>
    </w:p>
    <w:p w:rsidR="00CF5D31" w:rsidRPr="00CF5D31" w:rsidRDefault="00CF5D31" w:rsidP="007947CB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4.2</w:t>
      </w:r>
      <w:r w:rsidR="007947C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</w:t>
      </w:r>
      <w:proofErr w:type="gramStart"/>
      <w:r w:rsidRPr="00CF5D31">
        <w:rPr>
          <w:rFonts w:ascii="Times New Roman" w:hAnsi="Times New Roman" w:cs="Times New Roman"/>
        </w:rPr>
        <w:t xml:space="preserve">Собственники, арендаторы и иные владельцы строений и сооружений обязаны своевременно в соответствии с техническим и эстетическим состоянием производить очистку, окраску и побелку: заборов, ограждений, фасадов и цоколей зданий, сооружений (по согласованию с соответствующими органами и службами), а также покос травы на </w:t>
      </w:r>
      <w:r w:rsidR="007947CB">
        <w:rPr>
          <w:rFonts w:ascii="Times New Roman" w:hAnsi="Times New Roman" w:cs="Times New Roman"/>
        </w:rPr>
        <w:t>занимаемой</w:t>
      </w:r>
      <w:r w:rsidRPr="00CF5D31">
        <w:rPr>
          <w:rFonts w:ascii="Times New Roman" w:hAnsi="Times New Roman" w:cs="Times New Roman"/>
        </w:rPr>
        <w:t xml:space="preserve"> территории, мойку окон и наружных дверей, навесов и т.п.</w:t>
      </w:r>
      <w:proofErr w:type="gramEnd"/>
      <w:r w:rsidRPr="00CF5D31">
        <w:rPr>
          <w:rFonts w:ascii="Times New Roman" w:hAnsi="Times New Roman" w:cs="Times New Roman"/>
        </w:rPr>
        <w:t xml:space="preserve"> При необходимости выполнять косметический ремонт объектов, находящихся в их пользовании.</w:t>
      </w:r>
    </w:p>
    <w:p w:rsidR="00CF5D31" w:rsidRPr="00CF5D31" w:rsidRDefault="00CF5D31" w:rsidP="007947CB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4.3</w:t>
      </w:r>
      <w:r w:rsidR="007947C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Вывоз и утилизация ТБО производится специализированным предприятием по планово-регулярной системе на договорной основе между данным предприятием и, соответственно, юридическими и физическими лицами. При этом заключение договоров для всех юридических и физических лиц является обязательным, если они не располагают технической возможностью для своевременного вывоза ТБО на полигон своими силами и за счет собственных средств.</w:t>
      </w:r>
    </w:p>
    <w:p w:rsidR="00CF5D31" w:rsidRPr="00CF5D31" w:rsidRDefault="00CF5D31" w:rsidP="00CA42FB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В случае </w:t>
      </w:r>
      <w:proofErr w:type="spellStart"/>
      <w:r w:rsidRPr="00CF5D31">
        <w:rPr>
          <w:rFonts w:ascii="Times New Roman" w:hAnsi="Times New Roman" w:cs="Times New Roman"/>
        </w:rPr>
        <w:t>самовывоза</w:t>
      </w:r>
      <w:proofErr w:type="spellEnd"/>
      <w:r w:rsidRPr="00CF5D31">
        <w:rPr>
          <w:rFonts w:ascii="Times New Roman" w:hAnsi="Times New Roman" w:cs="Times New Roman"/>
        </w:rPr>
        <w:t xml:space="preserve"> подтверждающим документом вывоза и утилизации ТБО и иного мусора на полигон является отметка о приеме мусора на полигоне. Периодичность </w:t>
      </w:r>
      <w:proofErr w:type="spellStart"/>
      <w:r w:rsidRPr="00CF5D31">
        <w:rPr>
          <w:rFonts w:ascii="Times New Roman" w:hAnsi="Times New Roman" w:cs="Times New Roman"/>
        </w:rPr>
        <w:t>самовывоза</w:t>
      </w:r>
      <w:proofErr w:type="spellEnd"/>
      <w:r w:rsidRPr="00CF5D31">
        <w:rPr>
          <w:rFonts w:ascii="Times New Roman" w:hAnsi="Times New Roman" w:cs="Times New Roman"/>
        </w:rPr>
        <w:t xml:space="preserve"> должна соответствовать нормам </w:t>
      </w:r>
      <w:proofErr w:type="gramStart"/>
      <w:r w:rsidRPr="00CF5D31">
        <w:rPr>
          <w:rFonts w:ascii="Times New Roman" w:hAnsi="Times New Roman" w:cs="Times New Roman"/>
        </w:rPr>
        <w:t>действующих</w:t>
      </w:r>
      <w:proofErr w:type="gramEnd"/>
      <w:r w:rsidRPr="00CF5D31">
        <w:rPr>
          <w:rFonts w:ascii="Times New Roman" w:hAnsi="Times New Roman" w:cs="Times New Roman"/>
        </w:rPr>
        <w:t xml:space="preserve"> </w:t>
      </w:r>
      <w:proofErr w:type="spellStart"/>
      <w:r w:rsidRPr="00CF5D31">
        <w:rPr>
          <w:rFonts w:ascii="Times New Roman" w:hAnsi="Times New Roman" w:cs="Times New Roman"/>
        </w:rPr>
        <w:t>СанПиН</w:t>
      </w:r>
      <w:proofErr w:type="spellEnd"/>
      <w:r w:rsidRPr="00CF5D31">
        <w:rPr>
          <w:rFonts w:ascii="Times New Roman" w:hAnsi="Times New Roman" w:cs="Times New Roman"/>
        </w:rPr>
        <w:t>.</w:t>
      </w:r>
    </w:p>
    <w:p w:rsidR="00CF5D31" w:rsidRPr="00CF5D31" w:rsidRDefault="00CF5D31" w:rsidP="007947CB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4.4</w:t>
      </w:r>
      <w:r w:rsidR="007947C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Для обеспечения шумового комфорта жителей, бытовые и пищевые отходы необходимо удалять из домовладений не ранее 7 часов и не позднее 23 часов.</w:t>
      </w:r>
    </w:p>
    <w:p w:rsidR="00CF5D31" w:rsidRPr="00CF5D31" w:rsidRDefault="00CF5D31" w:rsidP="007947CB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4.5</w:t>
      </w:r>
      <w:r w:rsidR="007947CB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Разрешаются следующие способы сбора ТБО для последующего вывоза и утилизации:</w:t>
      </w:r>
    </w:p>
    <w:p w:rsidR="00CF5D31" w:rsidRPr="00CF5D31" w:rsidRDefault="00CF5D31" w:rsidP="00CA42FB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посредством контейнерных площадок либо отдельно стоящих контейнеров возле каждого жилого дома и </w:t>
      </w:r>
      <w:proofErr w:type="gramStart"/>
      <w:r w:rsidRPr="00CF5D31">
        <w:rPr>
          <w:rFonts w:ascii="Times New Roman" w:hAnsi="Times New Roman" w:cs="Times New Roman"/>
        </w:rPr>
        <w:t>других</w:t>
      </w:r>
      <w:proofErr w:type="gramEnd"/>
      <w:r w:rsidRPr="00CF5D31">
        <w:rPr>
          <w:rFonts w:ascii="Times New Roman" w:hAnsi="Times New Roman" w:cs="Times New Roman"/>
        </w:rPr>
        <w:t xml:space="preserve"> согласованных в установленном порядке местах. Допускается оборудование контейнерных площадок, обслуживающих несколько компактно расположенных многоэтажных жилых домов;</w:t>
      </w:r>
    </w:p>
    <w:p w:rsidR="00CF5D31" w:rsidRPr="00CF5D31" w:rsidRDefault="00CF5D31" w:rsidP="00CA42FB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посредством выноса ТБО из частных домовладений к месту остановки спецтехники.</w:t>
      </w:r>
    </w:p>
    <w:p w:rsidR="00CF5D31" w:rsidRPr="00CF5D31" w:rsidRDefault="007947CB" w:rsidP="007947CB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4.5.1.</w:t>
      </w:r>
      <w:r w:rsidR="00CF5D31" w:rsidRPr="00CF5D31">
        <w:rPr>
          <w:rFonts w:ascii="Times New Roman" w:hAnsi="Times New Roman" w:cs="Times New Roman"/>
        </w:rPr>
        <w:t xml:space="preserve">При первом способе сбора ТБО места сбора ТБО (контейнерные площадки) должны соответствовать действующим санитарным и противопожарным требованиям, а количество установленных на них контейнеров соответствовать нормам накопления. В случаях размещения контейнерных площадок в районах расположения инженерных сооружений, расстояние от контейнеров до указанных объектов должно соответствовать правилам эксплуатации объектов. Наполнение контейнеров на контейнерных площадках допускается не более 3/4 от общего объема во избежание захламления контейнерной площадки и прилегающей к ней территории (прилегающей территорией является территория в границах на расстоянии </w:t>
      </w:r>
      <w:smartTag w:uri="urn:schemas-microsoft-com:office:smarttags" w:element="metricconverter">
        <w:smartTagPr>
          <w:attr w:name="ProductID" w:val="15 метров"/>
        </w:smartTagPr>
        <w:r w:rsidR="00CF5D31" w:rsidRPr="00CF5D31">
          <w:rPr>
            <w:rFonts w:ascii="Times New Roman" w:hAnsi="Times New Roman" w:cs="Times New Roman"/>
          </w:rPr>
          <w:t>15 метров</w:t>
        </w:r>
      </w:smartTag>
      <w:r w:rsidR="00CF5D31" w:rsidRPr="00CF5D31">
        <w:rPr>
          <w:rFonts w:ascii="Times New Roman" w:hAnsi="Times New Roman" w:cs="Times New Roman"/>
        </w:rPr>
        <w:t xml:space="preserve"> от периметра контейнерной площадки). Контейнеры должны быть исправными и ежегодно краситься. Площадка для установки контейнеров должна иметь водонепроницаемое покрытие, ограждение и удобный подъезд для спецтехники.</w:t>
      </w:r>
    </w:p>
    <w:p w:rsidR="00CF5D31" w:rsidRPr="00CF5D31" w:rsidRDefault="00E6345E" w:rsidP="00CF5D31">
      <w:pPr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4.5.2.</w:t>
      </w:r>
      <w:r w:rsidR="00CF5D31" w:rsidRPr="00CF5D31">
        <w:rPr>
          <w:rFonts w:ascii="Times New Roman" w:hAnsi="Times New Roman" w:cs="Times New Roman"/>
        </w:rPr>
        <w:t xml:space="preserve">При втором способе приемка ТБО от жителей частных домовладений допускается в малых </w:t>
      </w:r>
      <w:r w:rsidR="00CF5D31" w:rsidRPr="00CF5D31">
        <w:rPr>
          <w:rFonts w:ascii="Times New Roman" w:hAnsi="Times New Roman" w:cs="Times New Roman"/>
        </w:rPr>
        <w:lastRenderedPageBreak/>
        <w:t>(металлических) емкостях или в одноразовых полиэтиленовых мешках на городской территории, в специальных местах сбора ТБО, согласованных и утвержденных со всеми заинтересованными службами.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Приемка ТБО осуществляется специализированными организациями в установленное графиком время в строго определенном месте остановки спецтехники.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Перечень указанных мест предоставляется специализированной организацией по приему ТБО для согласования с администрацией </w:t>
      </w:r>
      <w:r w:rsidR="00E6345E">
        <w:rPr>
          <w:rFonts w:ascii="Times New Roman" w:hAnsi="Times New Roman" w:cs="Times New Roman"/>
        </w:rPr>
        <w:t>Александрово-Гайского муниципального района</w:t>
      </w:r>
      <w:r w:rsidRPr="00CF5D31">
        <w:rPr>
          <w:rFonts w:ascii="Times New Roman" w:hAnsi="Times New Roman" w:cs="Times New Roman"/>
        </w:rPr>
        <w:t>.</w:t>
      </w:r>
    </w:p>
    <w:p w:rsidR="00CF5D31" w:rsidRPr="00CF5D31" w:rsidRDefault="00CF5D31" w:rsidP="00E6345E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4.6</w:t>
      </w:r>
      <w:r w:rsidR="00E6345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</w:t>
      </w:r>
      <w:r w:rsidR="00E6345E">
        <w:rPr>
          <w:rFonts w:ascii="Times New Roman" w:hAnsi="Times New Roman" w:cs="Times New Roman"/>
        </w:rPr>
        <w:t xml:space="preserve">  </w:t>
      </w:r>
      <w:r w:rsidRPr="00CF5D31">
        <w:rPr>
          <w:rFonts w:ascii="Times New Roman" w:hAnsi="Times New Roman" w:cs="Times New Roman"/>
        </w:rPr>
        <w:t>Руководители специализированных предприятий несут персональную ответственность за соблюдение графика вывоза ТБО в полном объеме при каждом способе вывоза. В случае срыва графика по вывозу ТБО обслуживающее предприятие обязано немедленно принять все необходимые меры по ликвидации последствий срыва, а именно: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в установленные сроки произвести очистку и вывоз ТБО.</w:t>
      </w:r>
    </w:p>
    <w:p w:rsidR="00CF5D31" w:rsidRPr="00CF5D31" w:rsidRDefault="00CF5D31" w:rsidP="00E6345E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4.7</w:t>
      </w:r>
      <w:r w:rsidR="00E6345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</w:t>
      </w:r>
      <w:r w:rsidR="00E6345E">
        <w:rPr>
          <w:rFonts w:ascii="Times New Roman" w:hAnsi="Times New Roman" w:cs="Times New Roman"/>
        </w:rPr>
        <w:t xml:space="preserve"> </w:t>
      </w:r>
      <w:r w:rsidRPr="00CF5D31">
        <w:rPr>
          <w:rFonts w:ascii="Times New Roman" w:hAnsi="Times New Roman" w:cs="Times New Roman"/>
        </w:rPr>
        <w:t xml:space="preserve">Крупногабаритные бытовые отходы собираются на специально отведенных площадках и вывозятся по индивидуальной заявке потребителя услуг специализированным предприятием по мере накопления, </w:t>
      </w:r>
      <w:r w:rsidR="00E6345E">
        <w:rPr>
          <w:rFonts w:ascii="Times New Roman" w:hAnsi="Times New Roman" w:cs="Times New Roman"/>
        </w:rPr>
        <w:t xml:space="preserve"> </w:t>
      </w:r>
      <w:r w:rsidRPr="00CF5D31">
        <w:rPr>
          <w:rFonts w:ascii="Times New Roman" w:hAnsi="Times New Roman" w:cs="Times New Roman"/>
        </w:rPr>
        <w:t>но не реже одного раза в неделю. Все виды мусора, не относящиеся к ТБО (отходы от капитального ремонта квартир и строений, листья), вывозятся специализированными предприятиями только за дополнительную плату на договорной основе.</w:t>
      </w:r>
    </w:p>
    <w:p w:rsidR="00CF5D31" w:rsidRPr="00CF5D31" w:rsidRDefault="00CF5D31" w:rsidP="00E6345E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4.8</w:t>
      </w:r>
      <w:r w:rsidR="00E6345E">
        <w:rPr>
          <w:rFonts w:ascii="Times New Roman" w:hAnsi="Times New Roman" w:cs="Times New Roman"/>
        </w:rPr>
        <w:t xml:space="preserve">. </w:t>
      </w:r>
      <w:r w:rsidRPr="00CF5D31">
        <w:rPr>
          <w:rFonts w:ascii="Times New Roman" w:hAnsi="Times New Roman" w:cs="Times New Roman"/>
        </w:rPr>
        <w:t xml:space="preserve"> Уборка просыпавшегося после погрузки в спецтехнику мусора производится немедленно силами владельца спецтехники.</w:t>
      </w:r>
    </w:p>
    <w:p w:rsidR="00CF5D31" w:rsidRPr="00CF5D31" w:rsidRDefault="00CF5D31" w:rsidP="00E6345E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4.9</w:t>
      </w:r>
      <w:r w:rsidR="00E6345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</w:t>
      </w:r>
      <w:r w:rsidR="00E6345E">
        <w:rPr>
          <w:rFonts w:ascii="Times New Roman" w:hAnsi="Times New Roman" w:cs="Times New Roman"/>
        </w:rPr>
        <w:t xml:space="preserve"> </w:t>
      </w:r>
      <w:r w:rsidRPr="00CF5D31">
        <w:rPr>
          <w:rFonts w:ascii="Times New Roman" w:hAnsi="Times New Roman" w:cs="Times New Roman"/>
        </w:rPr>
        <w:t>Всем юридическим и физическим лицам запрещается: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у киосков, палаток, павильонов мелкорозничной торговли и магазинов складировать тару и запасы товаров, а также использовать для </w:t>
      </w:r>
      <w:proofErr w:type="gramStart"/>
      <w:r w:rsidRPr="00CF5D31">
        <w:rPr>
          <w:rFonts w:ascii="Times New Roman" w:hAnsi="Times New Roman" w:cs="Times New Roman"/>
        </w:rPr>
        <w:t>складирования</w:t>
      </w:r>
      <w:proofErr w:type="gramEnd"/>
      <w:r w:rsidRPr="00CF5D31">
        <w:rPr>
          <w:rFonts w:ascii="Times New Roman" w:hAnsi="Times New Roman" w:cs="Times New Roman"/>
        </w:rPr>
        <w:t xml:space="preserve"> прилегающие к ним территории;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выносить за пределы домовладений и оставлять на городских территориях общего пользования ТБО, за исключением случаев, когда для данного домовладения обслуживающим предприятием оборудовано специальное место для приема ТБО от жителей домовладения;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выносить и складировать любой мусор за пределами своих земельных участков, домовладений на территориях общего пользования;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сорить на улицах, площадях, </w:t>
      </w:r>
      <w:proofErr w:type="spellStart"/>
      <w:r w:rsidRPr="00CF5D31">
        <w:rPr>
          <w:rFonts w:ascii="Times New Roman" w:hAnsi="Times New Roman" w:cs="Times New Roman"/>
        </w:rPr>
        <w:t>общедворовых</w:t>
      </w:r>
      <w:proofErr w:type="spellEnd"/>
      <w:r w:rsidRPr="00CF5D31">
        <w:rPr>
          <w:rFonts w:ascii="Times New Roman" w:hAnsi="Times New Roman" w:cs="Times New Roman"/>
        </w:rPr>
        <w:t xml:space="preserve"> территориях, в парках, скверах и других общественных местах;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помещать в контейнеры и складировать на контейнерных площадках и прилегающих к ним территориях мусор, не относящийся к категории ТБО (строительный мусор и мусор природного происхождения);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чинить препятствия при размещении службами жилищно-коммунального хозяйства контейнерных площадок и отдельных контейнеров на территории муниципальных, ведомственных домовладений, ТСЖ, ЖСК, где их установка предусмотрена </w:t>
      </w:r>
      <w:proofErr w:type="spellStart"/>
      <w:r w:rsidRPr="00CF5D31">
        <w:rPr>
          <w:rFonts w:ascii="Times New Roman" w:hAnsi="Times New Roman" w:cs="Times New Roman"/>
        </w:rPr>
        <w:t>СанПиН</w:t>
      </w:r>
      <w:proofErr w:type="spellEnd"/>
      <w:r w:rsidRPr="00CF5D31">
        <w:rPr>
          <w:rFonts w:ascii="Times New Roman" w:hAnsi="Times New Roman" w:cs="Times New Roman"/>
        </w:rPr>
        <w:t xml:space="preserve"> и настоящими Правилами;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вывешивать и расклеивать объявления, афиши, плакаты и </w:t>
      </w:r>
      <w:proofErr w:type="spellStart"/>
      <w:r w:rsidRPr="00CF5D31">
        <w:rPr>
          <w:rFonts w:ascii="Times New Roman" w:hAnsi="Times New Roman" w:cs="Times New Roman"/>
        </w:rPr>
        <w:t>рекламоносители</w:t>
      </w:r>
      <w:proofErr w:type="spellEnd"/>
      <w:r w:rsidRPr="00CF5D31">
        <w:rPr>
          <w:rFonts w:ascii="Times New Roman" w:hAnsi="Times New Roman" w:cs="Times New Roman"/>
        </w:rPr>
        <w:t xml:space="preserve"> в неустановленных для этого местах;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организовывать свалку (сброс) и хранение (складирование) снега (смета), промышленных и строительных отходов и иного мусора, а также грунта и других загрязнений в местах общего пользования вне специально отведенных и установленных для этого мест;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сидеть на спинках садовых диванов, скамеек, пачкать их, повреждать или уничтожать урны, фонари уличного освещения, другие малые архитектурные формы;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повреждать и уничтожать газоны и зеленые насаждения;</w:t>
      </w:r>
    </w:p>
    <w:p w:rsidR="00CF5D31" w:rsidRPr="00CF5D31" w:rsidRDefault="00CF5D31" w:rsidP="00E6345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размещать на проезжей части улиц, дорог, внутриквартальных проездов отходы производства и потребления, смет, снег, счищаемый с дворовых территорий, тротуаров и внутриквартальных проездов;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выливать жидкие бытовые отходы во дворах и на улицах, выбрасывать пищевые и </w:t>
      </w:r>
      <w:r w:rsidRPr="00CF5D31">
        <w:rPr>
          <w:rFonts w:ascii="Times New Roman" w:hAnsi="Times New Roman" w:cs="Times New Roman"/>
        </w:rPr>
        <w:lastRenderedPageBreak/>
        <w:t>другие виды отходов вне установленных мест или сжигать их;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выбрасывать мусор из окон зданий, из транспортных средств;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сидеть на спинках садовых диванов, скамеек, пачкать их, повреждать или уничтожать урны, фонари уличного освещения, другие малые архитектурные формы;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сброс неочищенных вод в водоемы и на рельеф;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откачивать воду на проезжую часть из сетей коммунальной инфраструктуры;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 - устанавливать ограждения и препятствия, перекрывающие полностью и (или) частично проезжую часть;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портить скульптуры, скамейки, ограды;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ходить лежать на газонах;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ломать деревья, кустарники, сучья и ветви, срывать листья и цветы, сбивать и собирать плоды;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разбивать палатки и разводить костры;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засорять газоны, цветники, дорожки и водоемы;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портить скульптуры, скамейки, ограды;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ездить на велосипедах, мотоциклах, лошадях, тракторах и автомашинах по зеленым насаждениям;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стирать белье, а также купать животных в водоемах, расположенных на территории зеленых насаждений;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парковать автотранспортные средства на газонах;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пасти скот;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етра"/>
        </w:smartTagPr>
        <w:r w:rsidRPr="00CF5D31">
          <w:rPr>
            <w:rFonts w:ascii="Times New Roman" w:hAnsi="Times New Roman" w:cs="Times New Roman"/>
          </w:rPr>
          <w:t>1,5 метра</w:t>
        </w:r>
      </w:smartTag>
      <w:r w:rsidRPr="00CF5D31">
        <w:rPr>
          <w:rFonts w:ascii="Times New Roman" w:hAnsi="Times New Roman" w:cs="Times New Roman"/>
        </w:rPr>
        <w:t xml:space="preserve"> от ствола и засыпать шейки деревьев землей или строительным мусором;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самовольно вырубать деревья и кустарники;</w:t>
      </w:r>
    </w:p>
    <w:p w:rsidR="00CF5D31" w:rsidRPr="00CF5D31" w:rsidRDefault="0039149F" w:rsidP="00C60545">
      <w:pPr>
        <w:ind w:left="540" w:firstLine="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F5D31" w:rsidRPr="00CF5D31">
        <w:rPr>
          <w:rFonts w:ascii="Times New Roman" w:hAnsi="Times New Roman" w:cs="Times New Roman"/>
        </w:rPr>
        <w:t>сжигать листву и мусор на территории общего пользования муниципального образования.</w:t>
      </w:r>
    </w:p>
    <w:p w:rsidR="00CF5D31" w:rsidRPr="00CF5D31" w:rsidRDefault="00CF5D31" w:rsidP="00C60545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4.10</w:t>
      </w:r>
      <w:r w:rsidR="00C60545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Предприятиям, организациям и другим хозяйствующим субъектам, не имеющим собственных контейнеров, запрещается пользоваться контейнерами, расположенными на территориях общего пользования, размещенными в жилищном фонде всех форм собственности, без заключения договора с предприятием, осуществляющим сбор и вывоз ТБО.</w:t>
      </w:r>
    </w:p>
    <w:p w:rsidR="00CF5D31" w:rsidRPr="00CF5D31" w:rsidRDefault="00CF5D31" w:rsidP="0039149F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4.11</w:t>
      </w:r>
      <w:r w:rsidR="0039149F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Для сбора жидких бытовых отходов и помоев на территории не канализованных домовладений устраиваются водонепроницаемые выгребы в соответствии с установленными нормами. Вывоз жидких отходов осуществляется на договорной основе специализированной организацией по мере необходимости, но не реже одного раза в полгода в места, предназначенные для этих целей.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Не допускается переполнение емкостей - накопителей сточных вод.</w:t>
      </w:r>
    </w:p>
    <w:p w:rsidR="00CF5D31" w:rsidRPr="00CF5D31" w:rsidRDefault="00CF5D31" w:rsidP="0039149F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4.12</w:t>
      </w:r>
      <w:r w:rsidR="0039149F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Территории, прилегающие к береговой линии, убираются силами и средствами предприятий и организаций, в ведении которых они находятся или закреплены на договорной основе.</w:t>
      </w:r>
    </w:p>
    <w:p w:rsidR="00CF5D31" w:rsidRPr="00CF5D31" w:rsidRDefault="00CF5D31" w:rsidP="0039149F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4.13</w:t>
      </w:r>
      <w:r w:rsidR="0039149F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Остановочные павильоны и остановочные площадки общественного транспорта, а также прилегающие к ним территории на расстоянии не менее </w:t>
      </w:r>
      <w:smartTag w:uri="urn:schemas-microsoft-com:office:smarttags" w:element="metricconverter">
        <w:smartTagPr>
          <w:attr w:name="ProductID" w:val="15 м"/>
        </w:smartTagPr>
        <w:r w:rsidRPr="00CF5D31">
          <w:rPr>
            <w:rFonts w:ascii="Times New Roman" w:hAnsi="Times New Roman" w:cs="Times New Roman"/>
          </w:rPr>
          <w:t>15 м</w:t>
        </w:r>
      </w:smartTag>
      <w:r w:rsidRPr="00CF5D31">
        <w:rPr>
          <w:rFonts w:ascii="Times New Roman" w:hAnsi="Times New Roman" w:cs="Times New Roman"/>
        </w:rPr>
        <w:t xml:space="preserve"> по периметру (включая очистку установленных на данной территории урн) убираются силами и средствами специализированного предприятия; а в случае принадлежности на праве собственности (аренды) остановочных павильонов и остановочных площадок общественного транспорта юридическим и физическим лицам - силами последних или по договору со специализированным предприятием.</w:t>
      </w:r>
    </w:p>
    <w:p w:rsidR="00CF5D31" w:rsidRPr="00CF5D31" w:rsidRDefault="00CF5D31" w:rsidP="0039149F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4.14</w:t>
      </w:r>
      <w:r w:rsidR="0039149F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Уборка территории общего пользования осуществляется предприятиями и организациями </w:t>
      </w:r>
      <w:r w:rsidRPr="00CF5D31">
        <w:rPr>
          <w:rFonts w:ascii="Times New Roman" w:hAnsi="Times New Roman" w:cs="Times New Roman"/>
        </w:rPr>
        <w:lastRenderedPageBreak/>
        <w:t xml:space="preserve">на договорной основе с немедленным вывозом собранного мусора (веток, листвы, </w:t>
      </w:r>
      <w:proofErr w:type="spellStart"/>
      <w:r w:rsidRPr="00CF5D31">
        <w:rPr>
          <w:rFonts w:ascii="Times New Roman" w:hAnsi="Times New Roman" w:cs="Times New Roman"/>
        </w:rPr>
        <w:t>сметов</w:t>
      </w:r>
      <w:proofErr w:type="spellEnd"/>
      <w:r w:rsidRPr="00CF5D31">
        <w:rPr>
          <w:rFonts w:ascii="Times New Roman" w:hAnsi="Times New Roman" w:cs="Times New Roman"/>
        </w:rPr>
        <w:t xml:space="preserve"> и т.п.) на полигон.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При этом запрещается: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складировать сметы на газонах во избежание повреждения газонов при погрузочных работах;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оставлять собранный мусор, сметы и т.п. на тротуарах, проезжей части дороги и т.п.</w:t>
      </w:r>
    </w:p>
    <w:p w:rsidR="00CF5D31" w:rsidRPr="00CF5D31" w:rsidRDefault="00CF5D31" w:rsidP="0039149F">
      <w:pPr>
        <w:ind w:left="540" w:hanging="540"/>
        <w:jc w:val="both"/>
        <w:rPr>
          <w:rFonts w:ascii="Times New Roman" w:hAnsi="Times New Roman" w:cs="Times New Roman"/>
        </w:rPr>
      </w:pPr>
      <w:proofErr w:type="gramStart"/>
      <w:r w:rsidRPr="00CF5D31">
        <w:rPr>
          <w:rFonts w:ascii="Times New Roman" w:hAnsi="Times New Roman" w:cs="Times New Roman"/>
        </w:rPr>
        <w:t>4.15</w:t>
      </w:r>
      <w:r w:rsidR="0039149F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С 15 октября по 15 апреля всеми юридическими и физическими лицами на земельных участках, </w:t>
      </w:r>
      <w:r w:rsidR="0039149F" w:rsidRPr="004A379D">
        <w:rPr>
          <w:rFonts w:ascii="Times New Roman" w:hAnsi="Times New Roman" w:cs="Times New Roman"/>
          <w:lang w:eastAsia="en-US"/>
        </w:rPr>
        <w:t xml:space="preserve">принадлежащих им на праве собственности </w:t>
      </w:r>
      <w:r w:rsidR="0039149F">
        <w:rPr>
          <w:rFonts w:ascii="Times New Roman" w:hAnsi="Times New Roman" w:cs="Times New Roman"/>
          <w:lang w:eastAsia="en-US"/>
        </w:rPr>
        <w:t xml:space="preserve">или ином вещном праве, </w:t>
      </w:r>
      <w:r w:rsidRPr="00CF5D31">
        <w:rPr>
          <w:rFonts w:ascii="Times New Roman" w:hAnsi="Times New Roman" w:cs="Times New Roman"/>
        </w:rPr>
        <w:t>а также на принадлежащих им объектах производится уборка и вывоз снега и льда, очистка от снега и удаление наростов льда на карнизах, кровлях, водоотводящих желобах и водосточных трубах, ликвидация наледи на проезжей части и пешеходных дорожках</w:t>
      </w:r>
      <w:proofErr w:type="gramEnd"/>
      <w:r w:rsidRPr="00CF5D31">
        <w:rPr>
          <w:rFonts w:ascii="Times New Roman" w:hAnsi="Times New Roman" w:cs="Times New Roman"/>
        </w:rPr>
        <w:t>, посыпка проезжей части и пешеходных дорожек соляно-песчаной смесью или другими разрешенными для этой цели материалами.</w:t>
      </w:r>
    </w:p>
    <w:p w:rsidR="00CF5D31" w:rsidRPr="00CF5D31" w:rsidRDefault="00CF5D31" w:rsidP="0039149F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4.16</w:t>
      </w:r>
      <w:r w:rsidR="0039149F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В зимнее время должна быть организованна своевременная очистка кровель от снега, наледи и сосулек. Очистка крыш зданий от снега, наледи со сбором его на тротуары допускается только в светлое время суток с поверхности ската кровли, обращенного в сторону улицы. Перед сбором снега необходимо провести охранные мероприятия, обеспечивающие безопасность движения транспортных средств и прохода пешеходов.</w:t>
      </w:r>
    </w:p>
    <w:p w:rsidR="00CF5D31" w:rsidRPr="00CF5D31" w:rsidRDefault="00CF5D31" w:rsidP="0039149F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4.17</w:t>
      </w:r>
      <w:r w:rsidR="0039149F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При сбрасывании снега с крыш должны быть приняты меры, обеспечивающие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др.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При этом должны выполняться следующие требования: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уборка от снега и льда, посыпка проезжей части и пешеходных дорожек должны выполняться до начала движения общественного транспорта и в течение дня по мере необходимости;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технология и режим производства уборочных работ на проезжей части улиц, проездах, тротуарах и дворовых территориях должны обеспечивать беспрепятственное движение транспортных средств и пешеходов независимо от погодных условий;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запрещается перемещение, переброска и складирование скола льда, загрязненного снега и т. д. на площади зеленных насаждений;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разрешается укладка свежевыпавшего снега в валы на улицах, переулках и площадях (исключая перекрестки, остановки общественного транспорта и подходы к ним), не загромождая проходы и проезды, с последующим немедленным вывозом снега в специально отведенные места;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запрещается складирование на газонах и участках открытого грунта снега и льда, обработанных соляно-песчаной смесью;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запрещается выбрасывания снега, льда с прилегающих территорий на проезжую часть дороги;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уборка снега и льда с проезжей части и пешеходных дорожек должна выполняться в сроки, исключающие образование наледи;</w:t>
      </w:r>
    </w:p>
    <w:p w:rsidR="00CF5D31" w:rsidRPr="00CF5D31" w:rsidRDefault="00CF5D31" w:rsidP="00505000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при выполнении работ по очистке от снега и льда кровли, карнизов, водоотводящих желобов и водосточных труб должны соблюдаться правила техники безопасности, исключающие возможность несчастных случаев с людьми, а также повреждения воздушных сетей, светильников, элементов благоустройства и т.п. Сброшенный снег и лед должны быть немедленно убраны с пешеходных дорожек и проезжей части</w:t>
      </w:r>
      <w:proofErr w:type="gramStart"/>
      <w:r w:rsidRPr="00CF5D31">
        <w:rPr>
          <w:rFonts w:ascii="Times New Roman" w:hAnsi="Times New Roman" w:cs="Times New Roman"/>
        </w:rPr>
        <w:t>..</w:t>
      </w:r>
      <w:proofErr w:type="gramEnd"/>
    </w:p>
    <w:p w:rsidR="00CF5D31" w:rsidRPr="00CF5D31" w:rsidRDefault="00CF5D31" w:rsidP="007C1827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4.18</w:t>
      </w:r>
      <w:r w:rsidR="007C1827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С 15 апреля по 15 октября всеми юриди</w:t>
      </w:r>
      <w:r w:rsidR="007C1827">
        <w:rPr>
          <w:rFonts w:ascii="Times New Roman" w:hAnsi="Times New Roman" w:cs="Times New Roman"/>
        </w:rPr>
        <w:t>ческими и физическими лицами на</w:t>
      </w:r>
      <w:r w:rsidR="007C1827" w:rsidRPr="00CF5D31">
        <w:rPr>
          <w:rFonts w:ascii="Times New Roman" w:hAnsi="Times New Roman" w:cs="Times New Roman"/>
        </w:rPr>
        <w:t xml:space="preserve"> земельных участках, </w:t>
      </w:r>
      <w:r w:rsidR="007C1827" w:rsidRPr="004A379D">
        <w:rPr>
          <w:rFonts w:ascii="Times New Roman" w:hAnsi="Times New Roman" w:cs="Times New Roman"/>
          <w:lang w:eastAsia="en-US"/>
        </w:rPr>
        <w:t xml:space="preserve">принадлежащих им на праве собственности </w:t>
      </w:r>
      <w:r w:rsidR="007C1827">
        <w:rPr>
          <w:rFonts w:ascii="Times New Roman" w:hAnsi="Times New Roman" w:cs="Times New Roman"/>
          <w:lang w:eastAsia="en-US"/>
        </w:rPr>
        <w:t>или ином вещном праве</w:t>
      </w:r>
      <w:r w:rsidRPr="00CF5D31">
        <w:rPr>
          <w:rFonts w:ascii="Times New Roman" w:hAnsi="Times New Roman" w:cs="Times New Roman"/>
        </w:rPr>
        <w:t>: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производится уборка территории в зависимости от погодных условий;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выполняется посадка,  полив зеленых насаждений по планово-регулярной системе;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проводятся общественные санитарные дни, экологические субботники и месячники по очистке территории;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проводится систематический покос травы при высоте травостоя более </w:t>
      </w:r>
      <w:smartTag w:uri="urn:schemas-microsoft-com:office:smarttags" w:element="metricconverter">
        <w:smartTagPr>
          <w:attr w:name="ProductID" w:val="20 см"/>
        </w:smartTagPr>
        <w:r w:rsidRPr="00CF5D31">
          <w:rPr>
            <w:rFonts w:ascii="Times New Roman" w:hAnsi="Times New Roman" w:cs="Times New Roman"/>
          </w:rPr>
          <w:t>20 см</w:t>
        </w:r>
      </w:smartTag>
      <w:r w:rsidRPr="00CF5D31">
        <w:rPr>
          <w:rFonts w:ascii="Times New Roman" w:hAnsi="Times New Roman" w:cs="Times New Roman"/>
        </w:rPr>
        <w:t xml:space="preserve">, борьба с </w:t>
      </w:r>
      <w:r w:rsidRPr="00CF5D31">
        <w:rPr>
          <w:rFonts w:ascii="Times New Roman" w:hAnsi="Times New Roman" w:cs="Times New Roman"/>
        </w:rPr>
        <w:lastRenderedPageBreak/>
        <w:t>сорной растительностью, особенно с растениями, вызывающими аллергическую реакцию у населения (амброзия и т.п.);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осуществляется немедленный сбор и вывоз скошенной растительности, опавшей листвы, веток и т.п. на специально отведенные места;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мойку дорожных покрытий и тротуаров, а также подметание тротуаров следует произво</w:t>
      </w:r>
      <w:r w:rsidR="007C1827">
        <w:rPr>
          <w:rFonts w:ascii="Times New Roman" w:hAnsi="Times New Roman" w:cs="Times New Roman"/>
        </w:rPr>
        <w:t>дить с 23 часов до 7 часов утра</w:t>
      </w:r>
      <w:r w:rsidRPr="00CF5D31">
        <w:rPr>
          <w:rFonts w:ascii="Times New Roman" w:hAnsi="Times New Roman" w:cs="Times New Roman"/>
        </w:rPr>
        <w:t>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уборку лотков и бордюров от песка, пыли, мусора после мойки следует заканчивать к 7 часам утра.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Запрещается в указанный период производить механизированную уборку и подметание без увлажнения.</w:t>
      </w:r>
    </w:p>
    <w:p w:rsidR="00CF5D31" w:rsidRPr="00CF5D31" w:rsidRDefault="00CF5D31" w:rsidP="007C1827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4.19</w:t>
      </w:r>
      <w:r w:rsidR="007C1827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При любых видах уборки территории муниципального образования запрещается: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сметать мусор на проезжую часть улицы, в </w:t>
      </w:r>
      <w:proofErr w:type="spellStart"/>
      <w:r w:rsidRPr="00CF5D31">
        <w:rPr>
          <w:rFonts w:ascii="Times New Roman" w:hAnsi="Times New Roman" w:cs="Times New Roman"/>
        </w:rPr>
        <w:t>ливнеприемники</w:t>
      </w:r>
      <w:proofErr w:type="spellEnd"/>
      <w:r w:rsidRPr="00CF5D31">
        <w:rPr>
          <w:rFonts w:ascii="Times New Roman" w:hAnsi="Times New Roman" w:cs="Times New Roman"/>
        </w:rPr>
        <w:t xml:space="preserve"> ливневой канализации;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сжигать промышленные отходы, мусор, листья, обрезки от деревьев на улицах, площадях, в скверах, на бульварах, во дворах индивидуальных домовладений и многоквартирных жилых домов, в том числе и на прилегающей к ним территории;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сливать в </w:t>
      </w:r>
      <w:proofErr w:type="spellStart"/>
      <w:r w:rsidRPr="00CF5D31">
        <w:rPr>
          <w:rFonts w:ascii="Times New Roman" w:hAnsi="Times New Roman" w:cs="Times New Roman"/>
        </w:rPr>
        <w:t>ливнеприемники</w:t>
      </w:r>
      <w:proofErr w:type="spellEnd"/>
      <w:r w:rsidRPr="00CF5D31">
        <w:rPr>
          <w:rFonts w:ascii="Times New Roman" w:hAnsi="Times New Roman" w:cs="Times New Roman"/>
        </w:rPr>
        <w:t xml:space="preserve"> техническую воду, оставшуюся после уборки помещений и домовладений, а также прилегающей территории.</w:t>
      </w:r>
    </w:p>
    <w:p w:rsidR="00CF5D31" w:rsidRPr="00CF5D31" w:rsidRDefault="00CF5D31" w:rsidP="007C1827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4.20</w:t>
      </w:r>
      <w:r w:rsidR="007C1827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>Запрещается загромождение лестничных площадок, запасных выходов, технических подвалов строительными, бытовыми и другими материалами.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Пользователи жилищного фонда обязаны: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не нарушать правила пользования жилыми помещениями, санитарного содержания мест общего пользования и придомовых территорий;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не нарушать правила эксплуатации жилых домов и инженерного оборудования.</w:t>
      </w:r>
    </w:p>
    <w:p w:rsidR="00CF5D31" w:rsidRPr="00CF5D31" w:rsidRDefault="00CF5D31" w:rsidP="00C60545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.</w:t>
      </w:r>
    </w:p>
    <w:p w:rsidR="00CF5D31" w:rsidRDefault="00CF5D31" w:rsidP="00616F9E">
      <w:pPr>
        <w:ind w:left="540" w:hanging="540"/>
        <w:jc w:val="center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5. СОДЕРЖАНИЕ ТРАНСПОРТНЫХ СРЕДСТВ</w:t>
      </w:r>
    </w:p>
    <w:p w:rsidR="00616F9E" w:rsidRPr="00CF5D31" w:rsidRDefault="00616F9E" w:rsidP="00616F9E">
      <w:pPr>
        <w:ind w:left="540" w:hanging="540"/>
        <w:jc w:val="center"/>
        <w:rPr>
          <w:rFonts w:ascii="Times New Roman" w:hAnsi="Times New Roman" w:cs="Times New Roman"/>
        </w:rPr>
      </w:pPr>
    </w:p>
    <w:p w:rsidR="00CF5D31" w:rsidRPr="00CF5D31" w:rsidRDefault="00CF5D31" w:rsidP="00616F9E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5.1</w:t>
      </w:r>
      <w:r w:rsidR="00616F9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</w:t>
      </w:r>
      <w:r w:rsidR="00616F9E">
        <w:rPr>
          <w:rFonts w:ascii="Times New Roman" w:hAnsi="Times New Roman" w:cs="Times New Roman"/>
        </w:rPr>
        <w:t xml:space="preserve">  </w:t>
      </w:r>
      <w:r w:rsidRPr="00CF5D31">
        <w:rPr>
          <w:rFonts w:ascii="Times New Roman" w:hAnsi="Times New Roman" w:cs="Times New Roman"/>
        </w:rPr>
        <w:t>На территории муниципального образования запрещается: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мойка транспортных средств, слив бензина и масла, за исключением специально отведенных для этих целей мест;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перевозка сыпучих грузов, в том числе грунта, песка, щебня, бытового и строительного мусора, раствора вне специально оборудованных автотранспортных средств или в кузовах с покрытием, исключающим загрязнение улиц, дорог и прилегающих территорий;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размещение транспортных средств на детских и спортивных площадках, газонах и тротуарах, участках с зелеными насаждениями;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складирование и хранение на прилегающих территориях крупногабаритных отходов, лодок, различной специальной техники: оборудования, машин и механизмов </w:t>
      </w:r>
      <w:proofErr w:type="gramStart"/>
      <w:r w:rsidRPr="00CF5D31">
        <w:rPr>
          <w:rFonts w:ascii="Times New Roman" w:hAnsi="Times New Roman" w:cs="Times New Roman"/>
        </w:rPr>
        <w:t>на</w:t>
      </w:r>
      <w:proofErr w:type="gramEnd"/>
      <w:r w:rsidRPr="00CF5D31">
        <w:rPr>
          <w:rFonts w:ascii="Times New Roman" w:hAnsi="Times New Roman" w:cs="Times New Roman"/>
        </w:rPr>
        <w:t xml:space="preserve"> необорудованной для этих целей территорий;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заезд любого вида транспорта на территорию мест для купания.</w:t>
      </w:r>
    </w:p>
    <w:p w:rsidR="00CF5D31" w:rsidRPr="00CF5D31" w:rsidRDefault="00CF5D31" w:rsidP="00616F9E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5.2</w:t>
      </w:r>
      <w:r w:rsidR="00616F9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Все транспортные средства должны выезжать на территорию поселения </w:t>
      </w:r>
      <w:proofErr w:type="gramStart"/>
      <w:r w:rsidRPr="00CF5D31">
        <w:rPr>
          <w:rFonts w:ascii="Times New Roman" w:hAnsi="Times New Roman" w:cs="Times New Roman"/>
        </w:rPr>
        <w:t>чистыми</w:t>
      </w:r>
      <w:proofErr w:type="gramEnd"/>
      <w:r w:rsidRPr="00CF5D31">
        <w:rPr>
          <w:rFonts w:ascii="Times New Roman" w:hAnsi="Times New Roman" w:cs="Times New Roman"/>
        </w:rPr>
        <w:t xml:space="preserve"> и технически исправными.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Водители автотранспорта при выезде на автодороги со строительных площадок, с грунтовых дорог, с полевых участков, из лесных массивов обязаны произвести очистку колес и уборку полотна дороги от вынесенной грязи.</w:t>
      </w:r>
    </w:p>
    <w:p w:rsidR="00CF5D31" w:rsidRPr="00CF5D31" w:rsidRDefault="00CF5D31" w:rsidP="00616F9E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5.3</w:t>
      </w:r>
      <w:r w:rsidR="00616F9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Запрещена стоянка (хранение) разукомплектованных транспортных средств, в том числе прицепов и полуприцепов, фургонов и иных прицепных механизмов на придомовой территории, прилегающей</w:t>
      </w:r>
      <w:r w:rsidR="00616F9E">
        <w:rPr>
          <w:rFonts w:ascii="Times New Roman" w:hAnsi="Times New Roman" w:cs="Times New Roman"/>
        </w:rPr>
        <w:t xml:space="preserve"> к домам жилищного фонда.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Запрещена стоянка (хранение) транспортных средств на участках с зелеными насаждениями, стоянка на проезжей части дворовых территорий, препятствующая механизированной уборке и вывозу бытовых отходов.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Брошенный разукомплектованный автотранспорт, при наличии собственника, подлежит утилизации силами владельца. В противном случае данная автотранспортная техника подлежит вывозу специализированной организацией.</w:t>
      </w:r>
    </w:p>
    <w:p w:rsidR="00CF5D31" w:rsidRPr="00CF5D31" w:rsidRDefault="00CF5D31" w:rsidP="00616F9E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lastRenderedPageBreak/>
        <w:t>5.4</w:t>
      </w:r>
      <w:r w:rsidR="00616F9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</w:t>
      </w:r>
      <w:r w:rsidR="00616F9E">
        <w:rPr>
          <w:rFonts w:ascii="Times New Roman" w:hAnsi="Times New Roman" w:cs="Times New Roman"/>
        </w:rPr>
        <w:t xml:space="preserve"> </w:t>
      </w:r>
      <w:r w:rsidRPr="00CF5D31">
        <w:rPr>
          <w:rFonts w:ascii="Times New Roman" w:hAnsi="Times New Roman" w:cs="Times New Roman"/>
        </w:rPr>
        <w:t>Запрещается въе</w:t>
      </w:r>
      <w:proofErr w:type="gramStart"/>
      <w:r w:rsidRPr="00CF5D31">
        <w:rPr>
          <w:rFonts w:ascii="Times New Roman" w:hAnsi="Times New Roman" w:cs="Times New Roman"/>
        </w:rPr>
        <w:t>зд в дв</w:t>
      </w:r>
      <w:proofErr w:type="gramEnd"/>
      <w:r w:rsidRPr="00CF5D31">
        <w:rPr>
          <w:rFonts w:ascii="Times New Roman" w:hAnsi="Times New Roman" w:cs="Times New Roman"/>
        </w:rPr>
        <w:t>оровые территории грузового автомобильного транспорта полной массой более 3,5 тонны, кроме заказанного населением, спецтранспорта коммунально-бытовых, пожарных и аварийных служб.</w:t>
      </w:r>
    </w:p>
    <w:p w:rsidR="00CF5D31" w:rsidRDefault="00CF5D31" w:rsidP="00616F9E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5.5</w:t>
      </w:r>
      <w:r w:rsidR="00616F9E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Запрещается осуществлять движение своим ходом через мосты и дороги с твердым покрытием машин и механизмов на гусеничном ходу. Перемещение гусеничной техники разрешается на специальных автомобильных платформах либо по специально проложенному настилу.</w:t>
      </w:r>
    </w:p>
    <w:p w:rsidR="00616F9E" w:rsidRPr="00CF5D31" w:rsidRDefault="00616F9E" w:rsidP="00616F9E">
      <w:pPr>
        <w:ind w:left="540" w:hanging="540"/>
        <w:jc w:val="both"/>
        <w:rPr>
          <w:rFonts w:ascii="Times New Roman" w:hAnsi="Times New Roman" w:cs="Times New Roman"/>
        </w:rPr>
      </w:pPr>
    </w:p>
    <w:p w:rsidR="00CF5D31" w:rsidRDefault="00CF5D31" w:rsidP="00616F9E">
      <w:pPr>
        <w:ind w:left="540" w:firstLine="27"/>
        <w:jc w:val="center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6. СОДЕРЖАНИЕ ДОМАШНИХ ЖИВОТНЫХ</w:t>
      </w:r>
    </w:p>
    <w:p w:rsidR="00616F9E" w:rsidRPr="00CF5D31" w:rsidRDefault="00616F9E" w:rsidP="00616F9E">
      <w:pPr>
        <w:ind w:left="540" w:firstLine="27"/>
        <w:jc w:val="center"/>
        <w:rPr>
          <w:rFonts w:ascii="Times New Roman" w:hAnsi="Times New Roman" w:cs="Times New Roman"/>
        </w:rPr>
      </w:pPr>
    </w:p>
    <w:p w:rsidR="00CF5D31" w:rsidRPr="00CF5D31" w:rsidRDefault="00CF5D31" w:rsidP="006837F8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6.1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Разрывы от жилых и общественных зданий до помещений содержания голубей устанавливаются не менее </w:t>
      </w:r>
      <w:smartTag w:uri="urn:schemas-microsoft-com:office:smarttags" w:element="metricconverter">
        <w:smartTagPr>
          <w:attr w:name="ProductID" w:val="50 м"/>
        </w:smartTagPr>
        <w:r w:rsidRPr="00CF5D31">
          <w:rPr>
            <w:rFonts w:ascii="Times New Roman" w:hAnsi="Times New Roman" w:cs="Times New Roman"/>
          </w:rPr>
          <w:t>50 м</w:t>
        </w:r>
      </w:smartTag>
      <w:r w:rsidRPr="00CF5D31">
        <w:rPr>
          <w:rFonts w:ascii="Times New Roman" w:hAnsi="Times New Roman" w:cs="Times New Roman"/>
        </w:rPr>
        <w:t>. Содержание пушных зверей, птиц, пчел осуществляется при соблюдении ветеринарно-санитарных, санитарно-гигиенических правил.</w:t>
      </w:r>
    </w:p>
    <w:p w:rsidR="00CF5D31" w:rsidRPr="00CF5D31" w:rsidRDefault="00CF5D31" w:rsidP="006837F8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6.2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Не допускается складирование навоза на приусадебных участках, дворовых территориях, территориях, прилегающих к жилым домам и др. Обезвреживание навоза и помета в частном секторе осуществляется, в основном, методом компостирования.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ближайшими сельхозпредприятиями на вывоз отходов на поля.</w:t>
      </w:r>
    </w:p>
    <w:p w:rsidR="00CF5D31" w:rsidRPr="00CF5D31" w:rsidRDefault="00CF5D31" w:rsidP="006837F8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6.3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Запрещается сбор навоза, помета, павших животных и птицы в контейнеры для ТБО, а также их выбрасывание на территории муниципального образования.</w:t>
      </w:r>
    </w:p>
    <w:p w:rsidR="00CF5D31" w:rsidRPr="00CF5D31" w:rsidRDefault="00CF5D31" w:rsidP="006837F8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6.4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Управляющей компании либо собственникам помещений в многоквартирном доме необходимо систематически производить очистку чердачного помещения от птичьего помета.</w:t>
      </w:r>
    </w:p>
    <w:p w:rsidR="00CF5D31" w:rsidRPr="00CF5D31" w:rsidRDefault="00CF5D31" w:rsidP="006837F8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6.5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Запрещается передвижение сельскохозяйственных животных без присмотра на территории муниципального образования.</w:t>
      </w:r>
    </w:p>
    <w:p w:rsidR="00CF5D31" w:rsidRPr="00CF5D31" w:rsidRDefault="00CF5D31" w:rsidP="006837F8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6.6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Запрещается выгуливать собак без намордников и поводков, а также бесконтрольное нахождение животных на территории муниципального образования.</w:t>
      </w:r>
    </w:p>
    <w:p w:rsidR="00CF5D31" w:rsidRPr="00CF5D31" w:rsidRDefault="00CF5D31" w:rsidP="006837F8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6.7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Запрещается выгул собак на пляжах, территориях образовательных и медицинских учреждений (кроме ветеринарных), детских игровых и спортивных площадках, рынков и кладбищ, газонах, парках и скверах.</w:t>
      </w:r>
    </w:p>
    <w:p w:rsidR="00CF5D31" w:rsidRDefault="00CF5D31" w:rsidP="006837F8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6.8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Владельцы собак и кошек обязаны следить за своими животными, не допускать загрязнения животными подъездов, лестничных клеток, лифтов, детских площадок, дорожек и тротуаров и иных мест общего пользования.</w:t>
      </w:r>
    </w:p>
    <w:p w:rsidR="006837F8" w:rsidRPr="00CF5D31" w:rsidRDefault="006837F8" w:rsidP="006837F8">
      <w:pPr>
        <w:ind w:left="540" w:hanging="540"/>
        <w:jc w:val="both"/>
        <w:rPr>
          <w:rFonts w:ascii="Times New Roman" w:hAnsi="Times New Roman" w:cs="Times New Roman"/>
        </w:rPr>
      </w:pPr>
    </w:p>
    <w:p w:rsidR="00CF5D31" w:rsidRPr="00CF5D31" w:rsidRDefault="00CF5D31" w:rsidP="006837F8">
      <w:pPr>
        <w:ind w:left="540" w:firstLine="27"/>
        <w:jc w:val="center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7. ПРАВИЛА ПРОИЗВОДСТВА </w:t>
      </w:r>
      <w:proofErr w:type="gramStart"/>
      <w:r w:rsidRPr="00CF5D31">
        <w:rPr>
          <w:rFonts w:ascii="Times New Roman" w:hAnsi="Times New Roman" w:cs="Times New Roman"/>
        </w:rPr>
        <w:t>СТРОИТЕЛЬНЫХ</w:t>
      </w:r>
      <w:proofErr w:type="gramEnd"/>
    </w:p>
    <w:p w:rsidR="00CF5D31" w:rsidRDefault="00CF5D31" w:rsidP="006837F8">
      <w:pPr>
        <w:ind w:left="540" w:firstLine="27"/>
        <w:jc w:val="center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И РЕМОНТНЫХ РАБОТ</w:t>
      </w:r>
    </w:p>
    <w:p w:rsidR="006837F8" w:rsidRPr="00CF5D31" w:rsidRDefault="006837F8" w:rsidP="006837F8">
      <w:pPr>
        <w:ind w:left="540" w:firstLine="27"/>
        <w:jc w:val="center"/>
        <w:rPr>
          <w:rFonts w:ascii="Times New Roman" w:hAnsi="Times New Roman" w:cs="Times New Roman"/>
        </w:rPr>
      </w:pPr>
    </w:p>
    <w:p w:rsidR="00CF5D31" w:rsidRPr="00CF5D31" w:rsidRDefault="00CF5D31" w:rsidP="006837F8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7.1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</w:t>
      </w:r>
      <w:proofErr w:type="gramStart"/>
      <w:r w:rsidRPr="00CF5D31">
        <w:rPr>
          <w:rFonts w:ascii="Times New Roman" w:hAnsi="Times New Roman" w:cs="Times New Roman"/>
        </w:rPr>
        <w:t>До начала работ по подготовке участка строительства и прилегающей к нему территории застройщик (заказчик) обязан установить на границе участка строительства стенд, доступный для обозрения с прилегающей к участку строительства территории и содержащий информацию о проекте строительства, реконструкции, о мерах по благоустройству и обслуживанию прилегающей территории в период строительства, о заказчике и исполнителе (подрядчике) работ, о плановых сроках выполнения работ, об</w:t>
      </w:r>
      <w:proofErr w:type="gramEnd"/>
      <w:r w:rsidRPr="00CF5D31">
        <w:rPr>
          <w:rFonts w:ascii="Times New Roman" w:hAnsi="Times New Roman" w:cs="Times New Roman"/>
        </w:rPr>
        <w:t xml:space="preserve"> уполномоченных органах, в которые следует обращаться по вопросам строительства, реконструкции.</w:t>
      </w:r>
    </w:p>
    <w:p w:rsidR="00CF5D31" w:rsidRPr="00CF5D31" w:rsidRDefault="00CF5D31" w:rsidP="006837F8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7.2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В подготовительный период до начала основных работ необходимо обустроить строительную площадку в соответствии с проектами организации строительства и производства работ.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Ограждение устанавливается согласно проектной документации в соответствии с отведенным земельным участком.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Необходимо оборудовать и обозначить указателями и знаками пути объезда транспорта и </w:t>
      </w:r>
      <w:r w:rsidRPr="00CF5D31">
        <w:rPr>
          <w:rFonts w:ascii="Times New Roman" w:hAnsi="Times New Roman" w:cs="Times New Roman"/>
        </w:rPr>
        <w:lastRenderedPageBreak/>
        <w:t>прохода пешеходов (пешеходные галереи, настилы, перила, мостки, обустроенные объезды, дорожные знаки и т.д.), смонтировать аварийное освещение и освещение опасных мест, оборудовать выезды со строительных площадок пунктами мойки колес автотранспорта.</w:t>
      </w:r>
    </w:p>
    <w:p w:rsidR="00CF5D31" w:rsidRPr="00CF5D31" w:rsidRDefault="00CF5D31" w:rsidP="006837F8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7.3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Доставка строительных материалов к месту работ разрешается, как правило, не </w:t>
      </w:r>
      <w:proofErr w:type="gramStart"/>
      <w:r w:rsidRPr="00CF5D31">
        <w:rPr>
          <w:rFonts w:ascii="Times New Roman" w:hAnsi="Times New Roman" w:cs="Times New Roman"/>
        </w:rPr>
        <w:t>раньше</w:t>
      </w:r>
      <w:proofErr w:type="gramEnd"/>
      <w:r w:rsidRPr="00CF5D31">
        <w:rPr>
          <w:rFonts w:ascii="Times New Roman" w:hAnsi="Times New Roman" w:cs="Times New Roman"/>
        </w:rPr>
        <w:t xml:space="preserve"> чем за три дня до их начала.</w:t>
      </w:r>
    </w:p>
    <w:p w:rsidR="00CF5D31" w:rsidRPr="00CF5D31" w:rsidRDefault="00CF5D31" w:rsidP="006837F8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7.4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Организация, выполняющая работы, должна обеспечивать уборку территории строительной площадки и прилегающей территории.</w:t>
      </w: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7.5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Строительные площадки, объекты производства строительных материалов (заводы ЖБИ, растворные узлы и др.) в обязательном порядке должны оборудоваться пунктами очистки (мойки) колес автотранспортных средств.</w:t>
      </w: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7.6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Для складирования мусора и сбора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бункер-накопитель. Строительные отходы владелец обязан вывести за свой счет по дополнительному договору со специализированной организацией.</w:t>
      </w: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7.7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Запрещается складировать на территории зеленых насаждений строительные материалы (песок, щебень, и т. д.).</w:t>
      </w: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7.8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Ответственность за содержание законсервированного объекта строительства возлагается на заказчика-застройщика, землепользователя.</w:t>
      </w: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7.9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В процессе проведения работ, связанных с разрытием на землях общего пользования, а также строительных, ремонтных работ юридические и физические лица, производящие данные работы, должны обеспечивать выполнение следующих условий: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осуществлять незамедлительный вывоз грунта, не предназначенного для обратной засыпки, а также строительного мусора и иных отходов;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обеспечивать сохранность (ограждение) деревьев и кустарников, находящихся на территории строительства;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оставлять свободное пространство вокруг деревьев диаметром не менее 1,5 - </w:t>
      </w:r>
      <w:smartTag w:uri="urn:schemas-microsoft-com:office:smarttags" w:element="metricconverter">
        <w:smartTagPr>
          <w:attr w:name="ProductID" w:val="2 м"/>
        </w:smartTagPr>
        <w:r w:rsidRPr="00CF5D31">
          <w:rPr>
            <w:rFonts w:ascii="Times New Roman" w:hAnsi="Times New Roman" w:cs="Times New Roman"/>
          </w:rPr>
          <w:t>2 м</w:t>
        </w:r>
      </w:smartTag>
      <w:r w:rsidRPr="00CF5D31">
        <w:rPr>
          <w:rFonts w:ascii="Times New Roman" w:hAnsi="Times New Roman" w:cs="Times New Roman"/>
        </w:rPr>
        <w:t xml:space="preserve"> при асфальтировании городских проездов, площадей, дворов, тротуаров и т.п. По периметру свободного пространства устраивать бордюр из камня или бетона с возвышением 5 - </w:t>
      </w:r>
      <w:smartTag w:uri="urn:schemas-microsoft-com:office:smarttags" w:element="metricconverter">
        <w:smartTagPr>
          <w:attr w:name="ProductID" w:val="10 см"/>
        </w:smartTagPr>
        <w:r w:rsidRPr="00CF5D31">
          <w:rPr>
            <w:rFonts w:ascii="Times New Roman" w:hAnsi="Times New Roman" w:cs="Times New Roman"/>
          </w:rPr>
          <w:t>10 см</w:t>
        </w:r>
      </w:smartTag>
      <w:r w:rsidRPr="00CF5D31">
        <w:rPr>
          <w:rFonts w:ascii="Times New Roman" w:hAnsi="Times New Roman" w:cs="Times New Roman"/>
        </w:rPr>
        <w:t xml:space="preserve"> над поверхностью;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 xml:space="preserve">- рытье траншей при прокладке кабеля, канализационных труб и прочих коммуникаций, установки любых объектов и сооружений производить от стволов деревьев на расстоянии при толщине ствола свыше </w:t>
      </w:r>
      <w:smartTag w:uri="urn:schemas-microsoft-com:office:smarttags" w:element="metricconverter">
        <w:smartTagPr>
          <w:attr w:name="ProductID" w:val="15 см"/>
        </w:smartTagPr>
        <w:r w:rsidRPr="00CF5D31">
          <w:rPr>
            <w:rFonts w:ascii="Times New Roman" w:hAnsi="Times New Roman" w:cs="Times New Roman"/>
          </w:rPr>
          <w:t>15 см</w:t>
        </w:r>
      </w:smartTag>
      <w:r w:rsidRPr="00CF5D31">
        <w:rPr>
          <w:rFonts w:ascii="Times New Roman" w:hAnsi="Times New Roman" w:cs="Times New Roman"/>
        </w:rPr>
        <w:t xml:space="preserve"> - не менее </w:t>
      </w:r>
      <w:smartTag w:uri="urn:schemas-microsoft-com:office:smarttags" w:element="metricconverter">
        <w:smartTagPr>
          <w:attr w:name="ProductID" w:val="1,5 м"/>
        </w:smartTagPr>
        <w:r w:rsidRPr="00CF5D31">
          <w:rPr>
            <w:rFonts w:ascii="Times New Roman" w:hAnsi="Times New Roman" w:cs="Times New Roman"/>
          </w:rPr>
          <w:t>1,5 м</w:t>
        </w:r>
      </w:smartTag>
      <w:r w:rsidRPr="00CF5D31">
        <w:rPr>
          <w:rFonts w:ascii="Times New Roman" w:hAnsi="Times New Roman" w:cs="Times New Roman"/>
        </w:rPr>
        <w:t xml:space="preserve">, от кустарников - не менее </w:t>
      </w:r>
      <w:smartTag w:uri="urn:schemas-microsoft-com:office:smarttags" w:element="metricconverter">
        <w:smartTagPr>
          <w:attr w:name="ProductID" w:val="0,5 м"/>
        </w:smartTagPr>
        <w:r w:rsidRPr="00CF5D31">
          <w:rPr>
            <w:rFonts w:ascii="Times New Roman" w:hAnsi="Times New Roman" w:cs="Times New Roman"/>
          </w:rPr>
          <w:t>0,5 м</w:t>
        </w:r>
      </w:smartTag>
      <w:r w:rsidRPr="00CF5D31">
        <w:rPr>
          <w:rFonts w:ascii="Times New Roman" w:hAnsi="Times New Roman" w:cs="Times New Roman"/>
        </w:rPr>
        <w:t>, считая от корневой шейки кустарника;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озеленение вновь строящихся объектов осуществлять в соответствии с проектом благоустройства объекта (озеленения). Земельный участок, предназначенный для посадки зеленых насаждений, должен быть предварительно очищен от строительного мусора, а затем подсыпан слоем плодородной земли.</w:t>
      </w: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7.10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При проведении работ, связанных с разрытием на землях общего пользования, а также строительных, ремонтных работ запрещается: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изготавливать раствор, бетон и прочие строительные материалы на проезжей части улиц, тротуарах, газонах и т.п., вне специально оборудованных ме</w:t>
      </w:r>
      <w:proofErr w:type="gramStart"/>
      <w:r w:rsidRPr="00CF5D31">
        <w:rPr>
          <w:rFonts w:ascii="Times New Roman" w:hAnsi="Times New Roman" w:cs="Times New Roman"/>
        </w:rPr>
        <w:t>ст в пр</w:t>
      </w:r>
      <w:proofErr w:type="gramEnd"/>
      <w:r w:rsidRPr="00CF5D31">
        <w:rPr>
          <w:rFonts w:ascii="Times New Roman" w:hAnsi="Times New Roman" w:cs="Times New Roman"/>
        </w:rPr>
        <w:t>еделах строительной площадки;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занимать излишние площади под складирование материалов, мусора, отстой техники и др., ограждать земельные участки сверх установленных границ;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производить откачку воды из колодцев, траншей, котлованов непосредственно на тротуары, газоны, проезжую часть улиц. Сброс воды допускается производить в имеющиеся системы закрытой и открытой ливневой канализации, а при отсутствии таковой - вывозить в емкостях;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выезд транспортных средств за пределы дорожного покрытия (на газоны, через бордюры, на тротуары, участки открытого грунта и т.п.).</w:t>
      </w: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lastRenderedPageBreak/>
        <w:t>7.11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При проведении работ, связанных с разрытием на землях общего пользования, а также строительных, ремонтных работ все юридические и физические лица обязаны соблюдать экологические, санитарные и иные требования, установленные законодательством РФ в области охраны окружающей природной среды и здоровья человека.</w:t>
      </w: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7.12</w:t>
      </w:r>
      <w:r w:rsidR="006837F8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При проведении работ, связанных с разрытием на землях общего пользования, а также строительных, ремонтных работ запрещается размещение строительных отходов и вынутого грунта на территории общего пользования.</w:t>
      </w:r>
    </w:p>
    <w:p w:rsidR="001C7BA8" w:rsidRDefault="001C7BA8" w:rsidP="006837F8">
      <w:pPr>
        <w:ind w:left="540" w:firstLine="27"/>
        <w:jc w:val="center"/>
        <w:rPr>
          <w:rFonts w:ascii="Times New Roman" w:hAnsi="Times New Roman" w:cs="Times New Roman"/>
        </w:rPr>
      </w:pPr>
    </w:p>
    <w:p w:rsidR="00CF5D31" w:rsidRDefault="00CF5D31" w:rsidP="006837F8">
      <w:pPr>
        <w:ind w:left="540" w:firstLine="27"/>
        <w:jc w:val="center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8. ПРАВИЛА ПРОВЕДЕНИЯ РЕМОНТА И СОДЕРЖАНИЯ ЖИЛЫХ, КУЛЬТУРНО - БЫТОВЫХ И ОБЩЕСТВЕННЫХ ЗДАНИЙ И СООРУЖЕНИЙ, ФАСАДОВ, СИСТЕМ УЛИЧНОГО И ДВОРОВОГО ОСВЕЩЕНИЯ</w:t>
      </w:r>
    </w:p>
    <w:p w:rsidR="001C7BA8" w:rsidRPr="00CF5D31" w:rsidRDefault="001C7BA8" w:rsidP="00AE2075">
      <w:pPr>
        <w:rPr>
          <w:rFonts w:ascii="Times New Roman" w:hAnsi="Times New Roman" w:cs="Times New Roman"/>
        </w:rPr>
      </w:pP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8.1</w:t>
      </w:r>
      <w:r w:rsidR="003535CC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Эксплуатация зданий и сооружений и их ремонт производится в соответствии с установленными правилами и нормами технической эксплуатации.</w:t>
      </w: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8.2</w:t>
      </w:r>
      <w:r w:rsidR="003535CC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Владельцы зданий, домовладений (юридические и физические лица) несут ответственность за содержание фасадов принадлежащих им зданий в образцовом техническом и эстетическом состоянии.</w:t>
      </w: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8.3</w:t>
      </w:r>
      <w:r w:rsidR="003535CC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Порядок содержания, ремонта и изменения ремонтируемых, реконструируемых фасадов зданий, кровли, сооружений устанавливаются действующим законодательством Российской Федерации, иными нормативными правовыми актами Саратовской области и муниципального района.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Подлежат согласованию с органом, уполномоченным в области архитектуры и градостроительства: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фасады зданий, строений, сооружений, выходящих на сторону главных и центральных улиц, магистральных дорог;</w:t>
      </w:r>
    </w:p>
    <w:p w:rsidR="00CF5D31" w:rsidRPr="00CF5D31" w:rsidRDefault="00CF5D31" w:rsidP="001C7BA8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фасады зданий при устройстве отдельных входов в нежилые помещения многоквартирных жилых домов.</w:t>
      </w: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8</w:t>
      </w:r>
      <w:r w:rsidR="001C7BA8">
        <w:rPr>
          <w:rFonts w:ascii="Times New Roman" w:hAnsi="Times New Roman" w:cs="Times New Roman"/>
        </w:rPr>
        <w:t>.4</w:t>
      </w:r>
      <w:r w:rsidR="003535CC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Запрещается эксплуатация неисправных опор освещения, а также их эксплуатация не по назначению.</w:t>
      </w: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8.</w:t>
      </w:r>
      <w:r w:rsidR="001C7BA8">
        <w:rPr>
          <w:rFonts w:ascii="Times New Roman" w:hAnsi="Times New Roman" w:cs="Times New Roman"/>
        </w:rPr>
        <w:t>5</w:t>
      </w:r>
      <w:r w:rsidR="003535CC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Отвод сточных вод от объектов уличной торговли (киосков, павильонов и других объектов) допускается производить только в канализационную сеть по согласованию в установленном порядке. Не допускается прокладка водопроводов на поверхности дорог, тротуаров, дорожек, а также отведение сточных вод на тротуары, дороги и другие места.</w:t>
      </w:r>
    </w:p>
    <w:p w:rsidR="00CF5D31" w:rsidRPr="00CF5D31" w:rsidRDefault="00CF5D31" w:rsidP="003535CC">
      <w:pPr>
        <w:ind w:left="567" w:hanging="56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8.</w:t>
      </w:r>
      <w:r w:rsidR="001C7BA8">
        <w:rPr>
          <w:rFonts w:ascii="Times New Roman" w:hAnsi="Times New Roman" w:cs="Times New Roman"/>
        </w:rPr>
        <w:t>6</w:t>
      </w:r>
      <w:r w:rsidR="003535CC">
        <w:rPr>
          <w:rFonts w:ascii="Times New Roman" w:hAnsi="Times New Roman" w:cs="Times New Roman"/>
        </w:rPr>
        <w:t>.</w:t>
      </w:r>
      <w:r w:rsidRPr="00CF5D31">
        <w:rPr>
          <w:rFonts w:ascii="Times New Roman" w:hAnsi="Times New Roman" w:cs="Times New Roman"/>
        </w:rPr>
        <w:t xml:space="preserve"> На фасаде каждого дома (здания, строения) устанав</w:t>
      </w:r>
      <w:r w:rsidR="001C7BA8">
        <w:rPr>
          <w:rFonts w:ascii="Times New Roman" w:hAnsi="Times New Roman" w:cs="Times New Roman"/>
        </w:rPr>
        <w:t xml:space="preserve">ливается домовой номерной знак. </w:t>
      </w:r>
      <w:r w:rsidRPr="00CF5D31">
        <w:rPr>
          <w:rFonts w:ascii="Times New Roman" w:hAnsi="Times New Roman" w:cs="Times New Roman"/>
        </w:rPr>
        <w:t>Дома, выходящие на перекрестки улиц, переулков и площадей, должны иметь указатели с обозначением наименований улиц, переулков. Крупные номерные знаки (высота цифр 30-</w:t>
      </w:r>
      <w:smartTag w:uri="urn:schemas-microsoft-com:office:smarttags" w:element="metricconverter">
        <w:smartTagPr>
          <w:attr w:name="ProductID" w:val="35 см"/>
        </w:smartTagPr>
        <w:r w:rsidRPr="00CF5D31">
          <w:rPr>
            <w:rFonts w:ascii="Times New Roman" w:hAnsi="Times New Roman" w:cs="Times New Roman"/>
          </w:rPr>
          <w:t>35 см</w:t>
        </w:r>
      </w:smartTag>
      <w:r w:rsidRPr="00CF5D31">
        <w:rPr>
          <w:rFonts w:ascii="Times New Roman" w:hAnsi="Times New Roman" w:cs="Times New Roman"/>
        </w:rPr>
        <w:t>) на фасадах жилых домов располагаются последовательно от проезда в глубину территории домовладения с левой стороны дворовых фасадов.</w:t>
      </w:r>
    </w:p>
    <w:p w:rsidR="00CF5D31" w:rsidRPr="00CF5D31" w:rsidRDefault="00CF5D31" w:rsidP="003535CC">
      <w:pPr>
        <w:ind w:left="540" w:hanging="540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8.</w:t>
      </w:r>
      <w:r w:rsidR="001C7BA8">
        <w:rPr>
          <w:rFonts w:ascii="Times New Roman" w:hAnsi="Times New Roman" w:cs="Times New Roman"/>
        </w:rPr>
        <w:t>7.</w:t>
      </w:r>
      <w:r w:rsidRPr="00CF5D31">
        <w:rPr>
          <w:rFonts w:ascii="Times New Roman" w:hAnsi="Times New Roman" w:cs="Times New Roman"/>
        </w:rPr>
        <w:t xml:space="preserve"> Всем юридическим и физическим лицам запрещается: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содержать в неисправном состоянии водоотводящие устройства от наружных стен зданий и ливневую канализацию;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расклеивать на фасадах домов, заборах, окнах, дверях афиши, плакаты и объявления, разрисовывать фасады домов, заборы;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крепить к стенам зданий различные растяжки, без согласования с жильцами домов;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антенны и другие устройства без разрешения владельцев зданий;</w:t>
      </w:r>
    </w:p>
    <w:p w:rsidR="00CF5D31" w:rsidRPr="00CF5D31" w:rsidRDefault="00CF5D31" w:rsidP="00616F9E">
      <w:pPr>
        <w:ind w:left="540" w:firstLine="27"/>
        <w:jc w:val="both"/>
        <w:rPr>
          <w:rFonts w:ascii="Times New Roman" w:hAnsi="Times New Roman" w:cs="Times New Roman"/>
        </w:rPr>
      </w:pPr>
      <w:r w:rsidRPr="00CF5D31">
        <w:rPr>
          <w:rFonts w:ascii="Times New Roman" w:hAnsi="Times New Roman" w:cs="Times New Roman"/>
        </w:rPr>
        <w:t>- ответственность за организацию работ по удалению размещаемых объявлений, листовок, иных информационных материалов,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 указанных объектов.</w:t>
      </w:r>
    </w:p>
    <w:p w:rsidR="009A2E59" w:rsidRPr="00CF5D31" w:rsidRDefault="009A2E59" w:rsidP="00AE2075">
      <w:pPr>
        <w:widowControl/>
        <w:jc w:val="both"/>
        <w:outlineLvl w:val="0"/>
        <w:rPr>
          <w:rFonts w:ascii="Times New Roman" w:hAnsi="Times New Roman" w:cs="Times New Roman"/>
          <w:lang w:eastAsia="en-US"/>
        </w:rPr>
      </w:pPr>
    </w:p>
    <w:p w:rsidR="009A2E59" w:rsidRPr="00CF5D31" w:rsidRDefault="009A2E59" w:rsidP="00616F9E">
      <w:pPr>
        <w:widowControl/>
        <w:ind w:firstLine="27"/>
        <w:jc w:val="both"/>
        <w:outlineLvl w:val="0"/>
        <w:rPr>
          <w:rFonts w:ascii="Times New Roman" w:hAnsi="Times New Roman" w:cs="Times New Roman"/>
          <w:lang w:eastAsia="en-US"/>
        </w:rPr>
      </w:pPr>
    </w:p>
    <w:p w:rsidR="009A2E59" w:rsidRPr="00CF5D31" w:rsidRDefault="009A2E59" w:rsidP="00616F9E">
      <w:pPr>
        <w:widowControl/>
        <w:ind w:firstLine="27"/>
        <w:jc w:val="both"/>
        <w:outlineLvl w:val="0"/>
        <w:rPr>
          <w:rFonts w:ascii="Times New Roman" w:hAnsi="Times New Roman" w:cs="Times New Roman"/>
          <w:lang w:eastAsia="en-US"/>
        </w:rPr>
      </w:pPr>
    </w:p>
    <w:p w:rsidR="009A2E59" w:rsidRPr="00CF5D31" w:rsidRDefault="009A2E59" w:rsidP="00616F9E">
      <w:pPr>
        <w:widowControl/>
        <w:ind w:firstLine="27"/>
        <w:jc w:val="both"/>
        <w:outlineLvl w:val="0"/>
        <w:rPr>
          <w:rFonts w:ascii="Times New Roman" w:hAnsi="Times New Roman" w:cs="Times New Roman"/>
          <w:lang w:eastAsia="en-US"/>
        </w:rPr>
      </w:pPr>
    </w:p>
    <w:p w:rsidR="009A2E59" w:rsidRPr="00CF5D31" w:rsidRDefault="009A2E59" w:rsidP="00616F9E">
      <w:pPr>
        <w:widowControl/>
        <w:ind w:firstLine="27"/>
        <w:jc w:val="both"/>
        <w:outlineLvl w:val="0"/>
        <w:rPr>
          <w:rFonts w:ascii="Times New Roman" w:hAnsi="Times New Roman" w:cs="Times New Roman"/>
          <w:lang w:eastAsia="en-US"/>
        </w:rPr>
      </w:pPr>
    </w:p>
    <w:p w:rsidR="009A2E59" w:rsidRPr="00CF5D31" w:rsidRDefault="009A2E59" w:rsidP="00616F9E">
      <w:pPr>
        <w:widowControl/>
        <w:ind w:firstLine="27"/>
        <w:jc w:val="both"/>
        <w:outlineLvl w:val="2"/>
        <w:rPr>
          <w:rFonts w:ascii="Times New Roman" w:hAnsi="Times New Roman" w:cs="Times New Roman"/>
          <w:lang w:eastAsia="en-US"/>
        </w:rPr>
      </w:pPr>
    </w:p>
    <w:p w:rsidR="009A2E59" w:rsidRPr="00CF5D31" w:rsidRDefault="009A2E59" w:rsidP="00616F9E">
      <w:pPr>
        <w:widowControl/>
        <w:ind w:firstLine="27"/>
        <w:jc w:val="both"/>
        <w:outlineLvl w:val="2"/>
        <w:rPr>
          <w:rFonts w:ascii="Times New Roman" w:hAnsi="Times New Roman" w:cs="Times New Roman"/>
          <w:lang w:eastAsia="en-US"/>
        </w:rPr>
      </w:pPr>
    </w:p>
    <w:p w:rsidR="009A2E59" w:rsidRPr="00CF5D31" w:rsidRDefault="009A2E59" w:rsidP="00616F9E">
      <w:pPr>
        <w:widowControl/>
        <w:ind w:firstLine="27"/>
        <w:jc w:val="both"/>
        <w:outlineLvl w:val="2"/>
        <w:rPr>
          <w:rFonts w:ascii="Times New Roman" w:hAnsi="Times New Roman" w:cs="Times New Roman"/>
          <w:lang w:eastAsia="en-US"/>
        </w:rPr>
      </w:pPr>
    </w:p>
    <w:p w:rsidR="009A2E59" w:rsidRPr="00CF5D31" w:rsidRDefault="009A2E59" w:rsidP="00616F9E">
      <w:pPr>
        <w:widowControl/>
        <w:ind w:firstLine="27"/>
        <w:jc w:val="both"/>
        <w:outlineLvl w:val="2"/>
        <w:rPr>
          <w:rFonts w:ascii="Times New Roman" w:hAnsi="Times New Roman" w:cs="Times New Roman"/>
          <w:lang w:eastAsia="en-US"/>
        </w:rPr>
      </w:pPr>
    </w:p>
    <w:p w:rsidR="009A2E59" w:rsidRPr="00CF5D31" w:rsidRDefault="009A2E59" w:rsidP="00616F9E">
      <w:pPr>
        <w:widowControl/>
        <w:ind w:firstLine="27"/>
        <w:jc w:val="both"/>
        <w:outlineLvl w:val="2"/>
        <w:rPr>
          <w:rFonts w:ascii="Times New Roman" w:hAnsi="Times New Roman" w:cs="Times New Roman"/>
          <w:lang w:eastAsia="en-US"/>
        </w:rPr>
      </w:pPr>
    </w:p>
    <w:p w:rsidR="009A2E59" w:rsidRPr="00CF5D31" w:rsidRDefault="009A2E59" w:rsidP="00616F9E">
      <w:pPr>
        <w:widowControl/>
        <w:ind w:firstLine="27"/>
        <w:jc w:val="both"/>
        <w:outlineLvl w:val="2"/>
        <w:rPr>
          <w:rFonts w:ascii="Times New Roman" w:hAnsi="Times New Roman" w:cs="Times New Roman"/>
          <w:lang w:eastAsia="en-US"/>
        </w:rPr>
      </w:pPr>
    </w:p>
    <w:p w:rsidR="009A2E59" w:rsidRPr="00CF5D31" w:rsidRDefault="009A2E59" w:rsidP="00616F9E">
      <w:pPr>
        <w:widowControl/>
        <w:ind w:firstLine="27"/>
        <w:jc w:val="both"/>
        <w:outlineLvl w:val="0"/>
        <w:rPr>
          <w:rFonts w:ascii="Times New Roman" w:hAnsi="Times New Roman" w:cs="Times New Roman"/>
          <w:lang w:eastAsia="en-US"/>
        </w:rPr>
      </w:pPr>
    </w:p>
    <w:sectPr w:rsidR="009A2E59" w:rsidRPr="00CF5D31" w:rsidSect="00203948">
      <w:pgSz w:w="11906" w:h="16838"/>
      <w:pgMar w:top="851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C0EBC"/>
    <w:multiLevelType w:val="hybridMultilevel"/>
    <w:tmpl w:val="3C32BF62"/>
    <w:lvl w:ilvl="0" w:tplc="EE66553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A68"/>
    <w:rsid w:val="00001B48"/>
    <w:rsid w:val="0002793E"/>
    <w:rsid w:val="00040B9E"/>
    <w:rsid w:val="0005229F"/>
    <w:rsid w:val="0005319F"/>
    <w:rsid w:val="00053F7B"/>
    <w:rsid w:val="00061861"/>
    <w:rsid w:val="00071AAC"/>
    <w:rsid w:val="00074620"/>
    <w:rsid w:val="00083CBA"/>
    <w:rsid w:val="0009444A"/>
    <w:rsid w:val="0009495A"/>
    <w:rsid w:val="000A29AC"/>
    <w:rsid w:val="000B5168"/>
    <w:rsid w:val="000C1828"/>
    <w:rsid w:val="001075BB"/>
    <w:rsid w:val="0012294C"/>
    <w:rsid w:val="00134C66"/>
    <w:rsid w:val="00152321"/>
    <w:rsid w:val="00153B2F"/>
    <w:rsid w:val="00167320"/>
    <w:rsid w:val="00180301"/>
    <w:rsid w:val="001A2BB5"/>
    <w:rsid w:val="001A75A8"/>
    <w:rsid w:val="001C6BAF"/>
    <w:rsid w:val="001C7BA8"/>
    <w:rsid w:val="001E6C39"/>
    <w:rsid w:val="001E6E8E"/>
    <w:rsid w:val="00202B69"/>
    <w:rsid w:val="002033AC"/>
    <w:rsid w:val="00203948"/>
    <w:rsid w:val="00207709"/>
    <w:rsid w:val="00210E68"/>
    <w:rsid w:val="0021149C"/>
    <w:rsid w:val="0021486D"/>
    <w:rsid w:val="00224251"/>
    <w:rsid w:val="00225C84"/>
    <w:rsid w:val="002318F0"/>
    <w:rsid w:val="00242527"/>
    <w:rsid w:val="00252BEB"/>
    <w:rsid w:val="00254CAF"/>
    <w:rsid w:val="00262DC3"/>
    <w:rsid w:val="0027513A"/>
    <w:rsid w:val="00275F3E"/>
    <w:rsid w:val="00281FC2"/>
    <w:rsid w:val="002833FF"/>
    <w:rsid w:val="002838B9"/>
    <w:rsid w:val="00293A29"/>
    <w:rsid w:val="00296FA6"/>
    <w:rsid w:val="002B25E6"/>
    <w:rsid w:val="002B6E16"/>
    <w:rsid w:val="002C278C"/>
    <w:rsid w:val="002E005D"/>
    <w:rsid w:val="002E151D"/>
    <w:rsid w:val="00300203"/>
    <w:rsid w:val="00302A5B"/>
    <w:rsid w:val="00313020"/>
    <w:rsid w:val="0031366A"/>
    <w:rsid w:val="00320AD5"/>
    <w:rsid w:val="00333BD4"/>
    <w:rsid w:val="003414F3"/>
    <w:rsid w:val="003433EF"/>
    <w:rsid w:val="00347A83"/>
    <w:rsid w:val="003535CC"/>
    <w:rsid w:val="00357A78"/>
    <w:rsid w:val="00365343"/>
    <w:rsid w:val="003826E0"/>
    <w:rsid w:val="0039149F"/>
    <w:rsid w:val="0039184F"/>
    <w:rsid w:val="003A2000"/>
    <w:rsid w:val="003B263A"/>
    <w:rsid w:val="003B68A5"/>
    <w:rsid w:val="003C0AC4"/>
    <w:rsid w:val="003E07A7"/>
    <w:rsid w:val="003F7A92"/>
    <w:rsid w:val="00400000"/>
    <w:rsid w:val="004543C1"/>
    <w:rsid w:val="00467018"/>
    <w:rsid w:val="00467925"/>
    <w:rsid w:val="0049063E"/>
    <w:rsid w:val="00492798"/>
    <w:rsid w:val="004A2AC8"/>
    <w:rsid w:val="004A379D"/>
    <w:rsid w:val="004A3947"/>
    <w:rsid w:val="004D3069"/>
    <w:rsid w:val="004D5B34"/>
    <w:rsid w:val="004E5A78"/>
    <w:rsid w:val="004F2688"/>
    <w:rsid w:val="004F2E9C"/>
    <w:rsid w:val="004F3A0E"/>
    <w:rsid w:val="00505000"/>
    <w:rsid w:val="00520D35"/>
    <w:rsid w:val="0052642D"/>
    <w:rsid w:val="00552CC8"/>
    <w:rsid w:val="00561745"/>
    <w:rsid w:val="00574EE8"/>
    <w:rsid w:val="00590BA2"/>
    <w:rsid w:val="00591A29"/>
    <w:rsid w:val="00591BA6"/>
    <w:rsid w:val="005B297A"/>
    <w:rsid w:val="005D2E8A"/>
    <w:rsid w:val="005D5131"/>
    <w:rsid w:val="005E2455"/>
    <w:rsid w:val="005F2368"/>
    <w:rsid w:val="005F45DD"/>
    <w:rsid w:val="005F5C67"/>
    <w:rsid w:val="00616F9E"/>
    <w:rsid w:val="00620175"/>
    <w:rsid w:val="0062643A"/>
    <w:rsid w:val="00634103"/>
    <w:rsid w:val="00635F45"/>
    <w:rsid w:val="006453B5"/>
    <w:rsid w:val="00657054"/>
    <w:rsid w:val="00664A9C"/>
    <w:rsid w:val="006751E3"/>
    <w:rsid w:val="006837F8"/>
    <w:rsid w:val="006858FD"/>
    <w:rsid w:val="0068596B"/>
    <w:rsid w:val="00696701"/>
    <w:rsid w:val="006B1A47"/>
    <w:rsid w:val="006C6FEE"/>
    <w:rsid w:val="006F0641"/>
    <w:rsid w:val="006F242D"/>
    <w:rsid w:val="0073365F"/>
    <w:rsid w:val="00733682"/>
    <w:rsid w:val="00774A59"/>
    <w:rsid w:val="0077681F"/>
    <w:rsid w:val="00793418"/>
    <w:rsid w:val="007947CB"/>
    <w:rsid w:val="007950AC"/>
    <w:rsid w:val="007A4CEF"/>
    <w:rsid w:val="007C1827"/>
    <w:rsid w:val="007C7687"/>
    <w:rsid w:val="00806E36"/>
    <w:rsid w:val="008129E5"/>
    <w:rsid w:val="0083163A"/>
    <w:rsid w:val="00832C69"/>
    <w:rsid w:val="00837225"/>
    <w:rsid w:val="0083738E"/>
    <w:rsid w:val="008577E1"/>
    <w:rsid w:val="008632A4"/>
    <w:rsid w:val="008819BA"/>
    <w:rsid w:val="00893214"/>
    <w:rsid w:val="008A4DC7"/>
    <w:rsid w:val="008C015C"/>
    <w:rsid w:val="008D6BD3"/>
    <w:rsid w:val="008E2F3D"/>
    <w:rsid w:val="008F451F"/>
    <w:rsid w:val="008F5D64"/>
    <w:rsid w:val="00900DD8"/>
    <w:rsid w:val="009068C2"/>
    <w:rsid w:val="009165DB"/>
    <w:rsid w:val="00926EE3"/>
    <w:rsid w:val="0093437F"/>
    <w:rsid w:val="0093532F"/>
    <w:rsid w:val="00935979"/>
    <w:rsid w:val="00951994"/>
    <w:rsid w:val="00961E49"/>
    <w:rsid w:val="00973180"/>
    <w:rsid w:val="009A2E59"/>
    <w:rsid w:val="009A4A21"/>
    <w:rsid w:val="009A797D"/>
    <w:rsid w:val="009C32C3"/>
    <w:rsid w:val="009D0F83"/>
    <w:rsid w:val="009E6702"/>
    <w:rsid w:val="009F1081"/>
    <w:rsid w:val="00A01FCD"/>
    <w:rsid w:val="00A04791"/>
    <w:rsid w:val="00A15013"/>
    <w:rsid w:val="00A33AFD"/>
    <w:rsid w:val="00A4665B"/>
    <w:rsid w:val="00A66A2F"/>
    <w:rsid w:val="00A672E2"/>
    <w:rsid w:val="00A73733"/>
    <w:rsid w:val="00A8011D"/>
    <w:rsid w:val="00A90387"/>
    <w:rsid w:val="00A913E5"/>
    <w:rsid w:val="00A92BE5"/>
    <w:rsid w:val="00AA0287"/>
    <w:rsid w:val="00AB5E60"/>
    <w:rsid w:val="00AC580D"/>
    <w:rsid w:val="00AC7C7F"/>
    <w:rsid w:val="00AD1904"/>
    <w:rsid w:val="00AE046C"/>
    <w:rsid w:val="00AE2075"/>
    <w:rsid w:val="00AE5142"/>
    <w:rsid w:val="00AE577F"/>
    <w:rsid w:val="00AE7597"/>
    <w:rsid w:val="00AF0D63"/>
    <w:rsid w:val="00B0361F"/>
    <w:rsid w:val="00B0570D"/>
    <w:rsid w:val="00B07894"/>
    <w:rsid w:val="00B20606"/>
    <w:rsid w:val="00B300B4"/>
    <w:rsid w:val="00B36623"/>
    <w:rsid w:val="00B66D54"/>
    <w:rsid w:val="00B740E5"/>
    <w:rsid w:val="00B90DC4"/>
    <w:rsid w:val="00B91973"/>
    <w:rsid w:val="00B92C4F"/>
    <w:rsid w:val="00BB7BFC"/>
    <w:rsid w:val="00BC74F3"/>
    <w:rsid w:val="00BE7AB4"/>
    <w:rsid w:val="00BF203B"/>
    <w:rsid w:val="00C02B90"/>
    <w:rsid w:val="00C03EB0"/>
    <w:rsid w:val="00C104A2"/>
    <w:rsid w:val="00C1679A"/>
    <w:rsid w:val="00C2321D"/>
    <w:rsid w:val="00C30E8B"/>
    <w:rsid w:val="00C346D2"/>
    <w:rsid w:val="00C41FCB"/>
    <w:rsid w:val="00C4259B"/>
    <w:rsid w:val="00C52E8B"/>
    <w:rsid w:val="00C60545"/>
    <w:rsid w:val="00C675BA"/>
    <w:rsid w:val="00C70C9E"/>
    <w:rsid w:val="00C77A88"/>
    <w:rsid w:val="00C902E5"/>
    <w:rsid w:val="00C96854"/>
    <w:rsid w:val="00CA42FB"/>
    <w:rsid w:val="00CE3B3E"/>
    <w:rsid w:val="00CF034B"/>
    <w:rsid w:val="00CF5D31"/>
    <w:rsid w:val="00CF65AE"/>
    <w:rsid w:val="00D0508A"/>
    <w:rsid w:val="00D141AF"/>
    <w:rsid w:val="00D15CE0"/>
    <w:rsid w:val="00D17FCE"/>
    <w:rsid w:val="00D402D6"/>
    <w:rsid w:val="00D54400"/>
    <w:rsid w:val="00D56EC7"/>
    <w:rsid w:val="00D6447D"/>
    <w:rsid w:val="00D73CCE"/>
    <w:rsid w:val="00D759AE"/>
    <w:rsid w:val="00D819B8"/>
    <w:rsid w:val="00D904DA"/>
    <w:rsid w:val="00DA0251"/>
    <w:rsid w:val="00DA4609"/>
    <w:rsid w:val="00DA47A4"/>
    <w:rsid w:val="00DD5772"/>
    <w:rsid w:val="00E00098"/>
    <w:rsid w:val="00E2696C"/>
    <w:rsid w:val="00E301AD"/>
    <w:rsid w:val="00E31CD0"/>
    <w:rsid w:val="00E50B01"/>
    <w:rsid w:val="00E6345E"/>
    <w:rsid w:val="00E87A68"/>
    <w:rsid w:val="00EB7E96"/>
    <w:rsid w:val="00EC787E"/>
    <w:rsid w:val="00ED16FA"/>
    <w:rsid w:val="00EE1463"/>
    <w:rsid w:val="00EE3AD6"/>
    <w:rsid w:val="00EE4E16"/>
    <w:rsid w:val="00EF132D"/>
    <w:rsid w:val="00F134E1"/>
    <w:rsid w:val="00F135B3"/>
    <w:rsid w:val="00F14C28"/>
    <w:rsid w:val="00F16FDC"/>
    <w:rsid w:val="00F302F1"/>
    <w:rsid w:val="00F35969"/>
    <w:rsid w:val="00F45F6E"/>
    <w:rsid w:val="00F478E4"/>
    <w:rsid w:val="00F55064"/>
    <w:rsid w:val="00F70026"/>
    <w:rsid w:val="00F94D32"/>
    <w:rsid w:val="00FA25AE"/>
    <w:rsid w:val="00FB6F75"/>
    <w:rsid w:val="00FC1B35"/>
    <w:rsid w:val="00FE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7A68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7A68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87A68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E87A68"/>
    <w:rPr>
      <w:rFonts w:cs="Times New Roman"/>
      <w:bCs/>
      <w:color w:val="008000"/>
    </w:rPr>
  </w:style>
  <w:style w:type="paragraph" w:customStyle="1" w:styleId="a5">
    <w:name w:val="Комментарий"/>
    <w:basedOn w:val="a"/>
    <w:next w:val="a"/>
    <w:uiPriority w:val="99"/>
    <w:rsid w:val="00E87A68"/>
    <w:pPr>
      <w:ind w:left="170"/>
      <w:jc w:val="both"/>
    </w:pPr>
    <w:rPr>
      <w:i/>
      <w:iCs/>
      <w:color w:val="800080"/>
    </w:rPr>
  </w:style>
  <w:style w:type="paragraph" w:customStyle="1" w:styleId="a6">
    <w:name w:val="Нормальный (таблица)"/>
    <w:basedOn w:val="a"/>
    <w:next w:val="a"/>
    <w:uiPriority w:val="99"/>
    <w:rsid w:val="00E87A68"/>
    <w:pPr>
      <w:jc w:val="both"/>
    </w:pPr>
  </w:style>
  <w:style w:type="paragraph" w:customStyle="1" w:styleId="a7">
    <w:name w:val="Прижатый влево"/>
    <w:basedOn w:val="a"/>
    <w:next w:val="a"/>
    <w:uiPriority w:val="99"/>
    <w:rsid w:val="00E87A68"/>
  </w:style>
  <w:style w:type="paragraph" w:styleId="a8">
    <w:name w:val="No Spacing"/>
    <w:uiPriority w:val="99"/>
    <w:qFormat/>
    <w:rsid w:val="00E87A68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E87A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87A6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1229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title">
    <w:name w:val="consplustitle"/>
    <w:basedOn w:val="a"/>
    <w:rsid w:val="00CF5D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1">
    <w:name w:val="Без интервала1"/>
    <w:rsid w:val="00CF5D3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88D5-AF1F-4679-ACBC-DF0AFD07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14</Pages>
  <Words>6241</Words>
  <Characters>35579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25</cp:revision>
  <cp:lastPrinted>2016-05-18T06:01:00Z</cp:lastPrinted>
  <dcterms:created xsi:type="dcterms:W3CDTF">2016-05-17T06:23:00Z</dcterms:created>
  <dcterms:modified xsi:type="dcterms:W3CDTF">2016-05-23T12:49:00Z</dcterms:modified>
</cp:coreProperties>
</file>