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A8" w:rsidRPr="00FE0A3E" w:rsidRDefault="005444A8" w:rsidP="005444A8">
      <w:pPr>
        <w:jc w:val="center"/>
        <w:rPr>
          <w:rFonts w:ascii="PT Astra Serif" w:hAnsi="PT Astra Serif"/>
          <w:lang w:val="en-US"/>
        </w:rPr>
      </w:pPr>
      <w:r w:rsidRPr="00FE0A3E">
        <w:rPr>
          <w:rFonts w:ascii="PT Astra Serif" w:hAnsi="PT Astra Serif"/>
          <w:noProof/>
        </w:rPr>
        <w:drawing>
          <wp:inline distT="0" distB="0" distL="0" distR="0">
            <wp:extent cx="903605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A8" w:rsidRPr="00FE0A3E" w:rsidRDefault="005444A8" w:rsidP="005444A8">
      <w:pPr>
        <w:jc w:val="center"/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>АДМИНИСТРАЦИЯ</w:t>
      </w:r>
    </w:p>
    <w:p w:rsidR="005444A8" w:rsidRPr="00FE0A3E" w:rsidRDefault="005444A8" w:rsidP="005444A8">
      <w:pPr>
        <w:jc w:val="center"/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 xml:space="preserve">АЛЕКСАНДРОВО-ГАЙСКОГО МУНИЦИПАЛЬНОГО РАЙОНА </w:t>
      </w:r>
    </w:p>
    <w:p w:rsidR="005444A8" w:rsidRPr="00FE0A3E" w:rsidRDefault="005444A8" w:rsidP="005444A8">
      <w:pPr>
        <w:spacing w:line="360" w:lineRule="auto"/>
        <w:jc w:val="center"/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>САРАТОВСКОЙ ОБЛАСТИ</w:t>
      </w:r>
    </w:p>
    <w:p w:rsidR="005444A8" w:rsidRPr="00FE0A3E" w:rsidRDefault="005444A8" w:rsidP="005444A8">
      <w:pPr>
        <w:jc w:val="center"/>
        <w:rPr>
          <w:rFonts w:ascii="PT Astra Serif" w:hAnsi="PT Astra Serif"/>
          <w:b/>
        </w:rPr>
      </w:pPr>
      <w:proofErr w:type="gramStart"/>
      <w:r w:rsidRPr="00FE0A3E">
        <w:rPr>
          <w:rFonts w:ascii="PT Astra Serif" w:hAnsi="PT Astra Serif"/>
          <w:b/>
        </w:rPr>
        <w:t>П</w:t>
      </w:r>
      <w:proofErr w:type="gramEnd"/>
      <w:r w:rsidRPr="00FE0A3E">
        <w:rPr>
          <w:rFonts w:ascii="PT Astra Serif" w:hAnsi="PT Astra Serif"/>
          <w:b/>
        </w:rPr>
        <w:t xml:space="preserve"> О С Т А Н О В Л Е Н И Е</w:t>
      </w:r>
    </w:p>
    <w:p w:rsidR="005444A8" w:rsidRPr="00FE0A3E" w:rsidRDefault="005444A8" w:rsidP="005444A8">
      <w:pPr>
        <w:jc w:val="center"/>
        <w:rPr>
          <w:rFonts w:ascii="PT Astra Serif" w:hAnsi="PT Astra Serif"/>
          <w:b/>
        </w:rPr>
      </w:pPr>
    </w:p>
    <w:p w:rsidR="005444A8" w:rsidRPr="00FE0A3E" w:rsidRDefault="005444A8" w:rsidP="005444A8">
      <w:pPr>
        <w:rPr>
          <w:rFonts w:ascii="PT Astra Serif" w:hAnsi="PT Astra Serif"/>
        </w:rPr>
      </w:pPr>
      <w:r w:rsidRPr="00FE0A3E">
        <w:rPr>
          <w:rFonts w:ascii="PT Astra Serif" w:hAnsi="PT Astra Serif"/>
        </w:rPr>
        <w:t xml:space="preserve">от </w:t>
      </w:r>
      <w:r w:rsidR="00FE0A3E" w:rsidRPr="00FE0A3E">
        <w:rPr>
          <w:rFonts w:ascii="PT Astra Serif" w:hAnsi="PT Astra Serif"/>
          <w:u w:val="single"/>
        </w:rPr>
        <w:t>24.10.2022</w:t>
      </w:r>
      <w:r w:rsidR="000F606E" w:rsidRPr="00FE0A3E">
        <w:rPr>
          <w:rFonts w:ascii="PT Astra Serif" w:hAnsi="PT Astra Serif"/>
          <w:u w:val="single"/>
        </w:rPr>
        <w:t xml:space="preserve"> </w:t>
      </w:r>
      <w:r w:rsidR="0060796B" w:rsidRPr="00FE0A3E">
        <w:rPr>
          <w:rFonts w:ascii="PT Astra Serif" w:hAnsi="PT Astra Serif"/>
          <w:u w:val="single"/>
        </w:rPr>
        <w:t>г</w:t>
      </w:r>
      <w:r w:rsidRPr="00FE0A3E">
        <w:rPr>
          <w:rFonts w:ascii="PT Astra Serif" w:hAnsi="PT Astra Serif"/>
        </w:rPr>
        <w:t xml:space="preserve">  № </w:t>
      </w:r>
      <w:r w:rsidR="00DE7CE8" w:rsidRPr="00FE0A3E">
        <w:rPr>
          <w:rFonts w:ascii="PT Astra Serif" w:hAnsi="PT Astra Serif"/>
          <w:u w:val="single"/>
        </w:rPr>
        <w:t>4</w:t>
      </w:r>
      <w:r w:rsidR="00FE0A3E" w:rsidRPr="00FE0A3E">
        <w:rPr>
          <w:rFonts w:ascii="PT Astra Serif" w:hAnsi="PT Astra Serif"/>
          <w:u w:val="single"/>
        </w:rPr>
        <w:t>1</w:t>
      </w:r>
      <w:r w:rsidR="00423600">
        <w:rPr>
          <w:rFonts w:ascii="PT Astra Serif" w:hAnsi="PT Astra Serif"/>
          <w:u w:val="single"/>
        </w:rPr>
        <w:t>1</w:t>
      </w:r>
    </w:p>
    <w:p w:rsidR="005444A8" w:rsidRPr="00FE0A3E" w:rsidRDefault="005444A8" w:rsidP="005444A8">
      <w:pPr>
        <w:jc w:val="center"/>
        <w:rPr>
          <w:rFonts w:ascii="PT Astra Serif" w:hAnsi="PT Astra Serif"/>
        </w:rPr>
      </w:pPr>
      <w:r w:rsidRPr="00FE0A3E">
        <w:rPr>
          <w:rFonts w:ascii="PT Astra Serif" w:hAnsi="PT Astra Serif"/>
        </w:rPr>
        <w:t>с. Александров Гай</w:t>
      </w:r>
    </w:p>
    <w:p w:rsidR="00E21829" w:rsidRPr="00FE0A3E" w:rsidRDefault="00E21829">
      <w:pPr>
        <w:rPr>
          <w:rFonts w:ascii="PT Astra Serif" w:hAnsi="PT Astra Serif"/>
        </w:rPr>
      </w:pPr>
    </w:p>
    <w:p w:rsidR="005444A8" w:rsidRPr="00FE0A3E" w:rsidRDefault="005444A8">
      <w:pPr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 xml:space="preserve">Об  утверждении  </w:t>
      </w:r>
      <w:proofErr w:type="gramStart"/>
      <w:r w:rsidRPr="00FE0A3E">
        <w:rPr>
          <w:rFonts w:ascii="PT Astra Serif" w:hAnsi="PT Astra Serif"/>
          <w:b/>
        </w:rPr>
        <w:t>предварительных</w:t>
      </w:r>
      <w:proofErr w:type="gramEnd"/>
    </w:p>
    <w:p w:rsidR="005444A8" w:rsidRPr="00FE0A3E" w:rsidRDefault="005444A8">
      <w:pPr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 xml:space="preserve">итогов </w:t>
      </w:r>
      <w:proofErr w:type="gramStart"/>
      <w:r w:rsidRPr="00FE0A3E">
        <w:rPr>
          <w:rFonts w:ascii="PT Astra Serif" w:hAnsi="PT Astra Serif"/>
          <w:b/>
        </w:rPr>
        <w:t>социально-экономического</w:t>
      </w:r>
      <w:proofErr w:type="gramEnd"/>
    </w:p>
    <w:p w:rsidR="005444A8" w:rsidRPr="00FE0A3E" w:rsidRDefault="005444A8">
      <w:pPr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 xml:space="preserve">развития </w:t>
      </w:r>
      <w:proofErr w:type="spellStart"/>
      <w:r w:rsidRPr="00FE0A3E">
        <w:rPr>
          <w:rFonts w:ascii="PT Astra Serif" w:hAnsi="PT Astra Serif"/>
          <w:b/>
        </w:rPr>
        <w:t>Александрово-Гайского</w:t>
      </w:r>
      <w:proofErr w:type="spellEnd"/>
    </w:p>
    <w:p w:rsidR="005444A8" w:rsidRPr="00FE0A3E" w:rsidRDefault="005444A8">
      <w:pPr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>муниципального  района за 9 месяцев</w:t>
      </w:r>
    </w:p>
    <w:p w:rsidR="005444A8" w:rsidRPr="00FE0A3E" w:rsidRDefault="00FE0A3E">
      <w:pPr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>2022</w:t>
      </w:r>
      <w:r w:rsidR="005444A8" w:rsidRPr="00FE0A3E">
        <w:rPr>
          <w:rFonts w:ascii="PT Astra Serif" w:hAnsi="PT Astra Serif"/>
          <w:b/>
        </w:rPr>
        <w:t xml:space="preserve"> года  и  ожидаемые итоги  </w:t>
      </w:r>
      <w:proofErr w:type="gramStart"/>
      <w:r w:rsidR="005444A8" w:rsidRPr="00FE0A3E">
        <w:rPr>
          <w:rFonts w:ascii="PT Astra Serif" w:hAnsi="PT Astra Serif"/>
          <w:b/>
        </w:rPr>
        <w:t>за</w:t>
      </w:r>
      <w:proofErr w:type="gramEnd"/>
      <w:r w:rsidR="005444A8" w:rsidRPr="00FE0A3E">
        <w:rPr>
          <w:rFonts w:ascii="PT Astra Serif" w:hAnsi="PT Astra Serif"/>
          <w:b/>
        </w:rPr>
        <w:t xml:space="preserve"> </w:t>
      </w:r>
    </w:p>
    <w:p w:rsidR="005444A8" w:rsidRPr="00FE0A3E" w:rsidRDefault="005444A8">
      <w:pPr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>текущий год</w:t>
      </w:r>
    </w:p>
    <w:p w:rsidR="005444A8" w:rsidRPr="00FE0A3E" w:rsidRDefault="005444A8">
      <w:pPr>
        <w:rPr>
          <w:rFonts w:ascii="PT Astra Serif" w:hAnsi="PT Astra Serif"/>
          <w:b/>
        </w:rPr>
      </w:pPr>
    </w:p>
    <w:p w:rsidR="005444A8" w:rsidRPr="00FE0A3E" w:rsidRDefault="005444A8">
      <w:pPr>
        <w:rPr>
          <w:rFonts w:ascii="PT Astra Serif" w:hAnsi="PT Astra Serif"/>
          <w:b/>
        </w:rPr>
      </w:pPr>
    </w:p>
    <w:p w:rsidR="00352AB9" w:rsidRDefault="005444A8" w:rsidP="005444A8">
      <w:pPr>
        <w:ind w:firstLine="708"/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 xml:space="preserve">На  основании  Устава  </w:t>
      </w:r>
      <w:proofErr w:type="spellStart"/>
      <w:r w:rsidRPr="00FE0A3E">
        <w:rPr>
          <w:rFonts w:ascii="PT Astra Serif" w:hAnsi="PT Astra Serif"/>
        </w:rPr>
        <w:t>Александрово-Гайского</w:t>
      </w:r>
      <w:proofErr w:type="spellEnd"/>
      <w:r w:rsidRPr="00FE0A3E">
        <w:rPr>
          <w:rFonts w:ascii="PT Astra Serif" w:hAnsi="PT Astra Serif"/>
        </w:rPr>
        <w:t xml:space="preserve">  муниципального  района  Саратовской  области  администрация  </w:t>
      </w:r>
      <w:proofErr w:type="spellStart"/>
      <w:r w:rsidRPr="00FE0A3E">
        <w:rPr>
          <w:rFonts w:ascii="PT Astra Serif" w:hAnsi="PT Astra Serif"/>
        </w:rPr>
        <w:t>Александрово-Г</w:t>
      </w:r>
      <w:r w:rsidR="00352AB9">
        <w:rPr>
          <w:rFonts w:ascii="PT Astra Serif" w:hAnsi="PT Astra Serif"/>
        </w:rPr>
        <w:t>айского</w:t>
      </w:r>
      <w:proofErr w:type="spellEnd"/>
      <w:r w:rsidR="00352AB9">
        <w:rPr>
          <w:rFonts w:ascii="PT Astra Serif" w:hAnsi="PT Astra Serif"/>
        </w:rPr>
        <w:t xml:space="preserve">  муниципального  района</w:t>
      </w:r>
    </w:p>
    <w:p w:rsidR="00352AB9" w:rsidRDefault="00352AB9" w:rsidP="005444A8">
      <w:pPr>
        <w:ind w:firstLine="708"/>
        <w:jc w:val="both"/>
        <w:rPr>
          <w:rFonts w:ascii="PT Astra Serif" w:hAnsi="PT Astra Serif"/>
        </w:rPr>
      </w:pPr>
    </w:p>
    <w:p w:rsidR="00352AB9" w:rsidRDefault="00352AB9" w:rsidP="005444A8">
      <w:pPr>
        <w:ind w:firstLine="708"/>
        <w:jc w:val="both"/>
        <w:rPr>
          <w:rFonts w:ascii="PT Astra Serif" w:hAnsi="PT Astra Serif"/>
        </w:rPr>
      </w:pPr>
    </w:p>
    <w:p w:rsidR="005444A8" w:rsidRDefault="00352AB9" w:rsidP="005444A8">
      <w:pPr>
        <w:ind w:firstLine="708"/>
        <w:jc w:val="both"/>
        <w:rPr>
          <w:rFonts w:ascii="PT Astra Serif" w:hAnsi="PT Astra Serif"/>
          <w:b/>
        </w:rPr>
      </w:pPr>
      <w:r w:rsidRPr="00352AB9">
        <w:rPr>
          <w:rFonts w:ascii="PT Astra Serif" w:hAnsi="PT Astra Serif"/>
          <w:b/>
        </w:rPr>
        <w:t xml:space="preserve">                                  </w:t>
      </w:r>
      <w:r w:rsidR="005444A8" w:rsidRPr="00352AB9">
        <w:rPr>
          <w:rFonts w:ascii="PT Astra Serif" w:hAnsi="PT Astra Serif"/>
          <w:b/>
        </w:rPr>
        <w:t xml:space="preserve"> ПОСТАНОВЛЯЕТ:</w:t>
      </w:r>
    </w:p>
    <w:p w:rsidR="00352AB9" w:rsidRPr="00352AB9" w:rsidRDefault="00352AB9" w:rsidP="005444A8">
      <w:pPr>
        <w:ind w:firstLine="708"/>
        <w:jc w:val="both"/>
        <w:rPr>
          <w:rFonts w:ascii="PT Astra Serif" w:hAnsi="PT Astra Serif"/>
          <w:b/>
          <w:i/>
        </w:rPr>
      </w:pPr>
    </w:p>
    <w:p w:rsidR="005444A8" w:rsidRPr="00FC63F6" w:rsidRDefault="00FC63F6" w:rsidP="00FC63F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5444A8" w:rsidRPr="00FC63F6">
        <w:rPr>
          <w:rFonts w:ascii="PT Astra Serif" w:hAnsi="PT Astra Serif"/>
        </w:rPr>
        <w:t xml:space="preserve">Утвердить  предварительные итоги социально-экономического  развития  </w:t>
      </w:r>
      <w:proofErr w:type="spellStart"/>
      <w:r w:rsidR="005444A8" w:rsidRPr="00FC63F6">
        <w:rPr>
          <w:rFonts w:ascii="PT Astra Serif" w:hAnsi="PT Astra Serif"/>
        </w:rPr>
        <w:t>Александрово-Гайского</w:t>
      </w:r>
      <w:proofErr w:type="spellEnd"/>
      <w:r w:rsidR="005444A8" w:rsidRPr="00FC63F6">
        <w:rPr>
          <w:rFonts w:ascii="PT Astra Serif" w:hAnsi="PT Astra Serif"/>
        </w:rPr>
        <w:t xml:space="preserve">  муниципал</w:t>
      </w:r>
      <w:r w:rsidR="00FE0A3E" w:rsidRPr="00FC63F6">
        <w:rPr>
          <w:rFonts w:ascii="PT Astra Serif" w:hAnsi="PT Astra Serif"/>
        </w:rPr>
        <w:t>ьного  района  за 9 месяцев 2022</w:t>
      </w:r>
      <w:r w:rsidR="005444A8" w:rsidRPr="00FC63F6">
        <w:rPr>
          <w:rFonts w:ascii="PT Astra Serif" w:hAnsi="PT Astra Serif"/>
        </w:rPr>
        <w:t xml:space="preserve"> года и ожидаемые итоги за текущий</w:t>
      </w:r>
      <w:r w:rsidR="000F606E" w:rsidRPr="00FC63F6">
        <w:rPr>
          <w:rFonts w:ascii="PT Astra Serif" w:hAnsi="PT Astra Serif"/>
        </w:rPr>
        <w:t xml:space="preserve"> год, согласно  Приложениям 1,2</w:t>
      </w:r>
      <w:r w:rsidR="005444A8" w:rsidRPr="00FC63F6">
        <w:rPr>
          <w:rFonts w:ascii="PT Astra Serif" w:hAnsi="PT Astra Serif"/>
        </w:rPr>
        <w:t>.</w:t>
      </w:r>
    </w:p>
    <w:p w:rsidR="00FC63F6" w:rsidRPr="00FC63F6" w:rsidRDefault="00FC63F6" w:rsidP="00FC63F6">
      <w:pPr>
        <w:jc w:val="both"/>
        <w:rPr>
          <w:rFonts w:ascii="PT Astra Serif" w:hAnsi="PT Astra Serif"/>
          <w:b/>
          <w:i/>
        </w:rPr>
      </w:pPr>
      <w:r w:rsidRPr="00FC63F6">
        <w:rPr>
          <w:rFonts w:ascii="PT Astra Serif" w:hAnsi="PT Astra Serif"/>
        </w:rPr>
        <w:t>2.  Постановление вступает в силу с момента его подписания.</w:t>
      </w:r>
    </w:p>
    <w:p w:rsidR="00FC63F6" w:rsidRPr="00FC63F6" w:rsidRDefault="00FC63F6" w:rsidP="00FC63F6">
      <w:pPr>
        <w:jc w:val="both"/>
        <w:rPr>
          <w:rFonts w:ascii="PT Astra Serif" w:hAnsi="PT Astra Serif"/>
          <w:b/>
          <w:i/>
        </w:rPr>
      </w:pPr>
      <w:r w:rsidRPr="00FC63F6">
        <w:rPr>
          <w:rFonts w:ascii="PT Astra Serif" w:hAnsi="PT Astra Serif"/>
        </w:rPr>
        <w:t>3. Постановление разместить на официальном сайте  администрации муниципального  района.</w:t>
      </w:r>
    </w:p>
    <w:p w:rsidR="00FC63F6" w:rsidRPr="00FC63F6" w:rsidRDefault="00FC63F6" w:rsidP="00FC63F6">
      <w:pPr>
        <w:jc w:val="both"/>
        <w:rPr>
          <w:rFonts w:ascii="PT Astra Serif" w:hAnsi="PT Astra Serif"/>
          <w:b/>
          <w:i/>
        </w:rPr>
      </w:pPr>
      <w:r w:rsidRPr="00FC63F6">
        <w:rPr>
          <w:rFonts w:ascii="PT Astra Serif" w:hAnsi="PT Astra Serif"/>
          <w:i/>
        </w:rPr>
        <w:t>4</w:t>
      </w:r>
      <w:r w:rsidRPr="00FC63F6">
        <w:rPr>
          <w:rFonts w:ascii="PT Astra Serif" w:hAnsi="PT Astra Serif"/>
        </w:rPr>
        <w:t xml:space="preserve">. </w:t>
      </w:r>
      <w:proofErr w:type="gramStart"/>
      <w:r w:rsidRPr="00FC63F6">
        <w:rPr>
          <w:rFonts w:ascii="PT Astra Serif" w:hAnsi="PT Astra Serif"/>
        </w:rPr>
        <w:t>Контроль за</w:t>
      </w:r>
      <w:proofErr w:type="gramEnd"/>
      <w:r w:rsidRPr="00FC63F6">
        <w:rPr>
          <w:rFonts w:ascii="PT Astra Serif" w:hAnsi="PT Astra Serif"/>
        </w:rPr>
        <w:t xml:space="preserve"> исполнением  настоящего постановления возложить на первого заместителя главы  администрации района  Неверова В.Ю.</w:t>
      </w: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  <w:r w:rsidRPr="00FE0A3E">
        <w:rPr>
          <w:rFonts w:ascii="PT Astra Serif" w:hAnsi="PT Astra Serif"/>
          <w:b/>
        </w:rPr>
        <w:t xml:space="preserve"> Глава  </w:t>
      </w:r>
      <w:proofErr w:type="gramStart"/>
      <w:r w:rsidRPr="00FE0A3E">
        <w:rPr>
          <w:rFonts w:ascii="PT Astra Serif" w:hAnsi="PT Astra Serif"/>
          <w:b/>
        </w:rPr>
        <w:t>муниципального</w:t>
      </w:r>
      <w:proofErr w:type="gramEnd"/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  <w:r w:rsidRPr="00FE0A3E">
        <w:rPr>
          <w:rFonts w:ascii="PT Astra Serif" w:hAnsi="PT Astra Serif"/>
          <w:b/>
        </w:rPr>
        <w:t xml:space="preserve"> района                                                                                                   </w:t>
      </w:r>
      <w:proofErr w:type="spellStart"/>
      <w:r w:rsidRPr="00FE0A3E">
        <w:rPr>
          <w:rFonts w:ascii="PT Astra Serif" w:hAnsi="PT Astra Serif"/>
          <w:b/>
        </w:rPr>
        <w:t>С.А.Федечкин</w:t>
      </w:r>
      <w:proofErr w:type="spellEnd"/>
      <w:r w:rsidRPr="00FE0A3E">
        <w:rPr>
          <w:rFonts w:ascii="PT Astra Serif" w:hAnsi="PT Astra Serif"/>
          <w:b/>
        </w:rPr>
        <w:t>.</w:t>
      </w: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FE0A3E" w:rsidRDefault="005444A8" w:rsidP="005444A8">
      <w:pPr>
        <w:rPr>
          <w:rFonts w:ascii="PT Astra Serif" w:hAnsi="PT Astra Serif"/>
          <w:i/>
        </w:rPr>
      </w:pPr>
    </w:p>
    <w:p w:rsidR="005444A8" w:rsidRPr="00416FAB" w:rsidRDefault="005444A8" w:rsidP="005444A8">
      <w:pPr>
        <w:rPr>
          <w:rFonts w:ascii="PT Astra Serif" w:hAnsi="PT Astra Serif"/>
          <w:b/>
          <w:i/>
          <w:sz w:val="16"/>
          <w:szCs w:val="16"/>
        </w:rPr>
      </w:pPr>
      <w:r w:rsidRPr="00416FAB">
        <w:rPr>
          <w:rFonts w:ascii="PT Astra Serif" w:hAnsi="PT Astra Serif"/>
          <w:sz w:val="16"/>
          <w:szCs w:val="16"/>
        </w:rPr>
        <w:t>Коновалова О.В.</w:t>
      </w:r>
    </w:p>
    <w:p w:rsidR="005444A8" w:rsidRPr="00416FAB" w:rsidRDefault="005444A8" w:rsidP="005444A8">
      <w:pPr>
        <w:rPr>
          <w:rFonts w:ascii="PT Astra Serif" w:hAnsi="PT Astra Serif"/>
          <w:sz w:val="16"/>
          <w:szCs w:val="16"/>
        </w:rPr>
      </w:pPr>
      <w:r w:rsidRPr="00416FAB">
        <w:rPr>
          <w:rFonts w:ascii="PT Astra Serif" w:hAnsi="PT Astra Serif"/>
          <w:sz w:val="16"/>
          <w:szCs w:val="16"/>
        </w:rPr>
        <w:t>8(84578) 2-30-17</w:t>
      </w:r>
    </w:p>
    <w:p w:rsidR="00182DC9" w:rsidRPr="00FE0A3E" w:rsidRDefault="00182DC9" w:rsidP="005444A8">
      <w:pPr>
        <w:rPr>
          <w:rFonts w:ascii="PT Astra Serif" w:hAnsi="PT Astra Serif"/>
        </w:rPr>
      </w:pPr>
    </w:p>
    <w:p w:rsidR="00182DC9" w:rsidRPr="00FE0A3E" w:rsidRDefault="00182DC9" w:rsidP="005444A8">
      <w:pPr>
        <w:rPr>
          <w:rFonts w:ascii="PT Astra Serif" w:hAnsi="PT Astra Serif"/>
        </w:rPr>
      </w:pPr>
    </w:p>
    <w:p w:rsidR="00182DC9" w:rsidRPr="00FE0A3E" w:rsidRDefault="00182DC9" w:rsidP="005444A8">
      <w:pPr>
        <w:rPr>
          <w:rFonts w:ascii="PT Astra Serif" w:hAnsi="PT Astra Serif"/>
        </w:rPr>
      </w:pPr>
    </w:p>
    <w:p w:rsidR="00182DC9" w:rsidRDefault="00182DC9" w:rsidP="005444A8">
      <w:pPr>
        <w:rPr>
          <w:rFonts w:ascii="PT Astra Serif" w:hAnsi="PT Astra Serif"/>
          <w:b/>
          <w:i/>
        </w:rPr>
      </w:pPr>
    </w:p>
    <w:p w:rsidR="00042329" w:rsidRDefault="00042329" w:rsidP="005444A8">
      <w:pPr>
        <w:rPr>
          <w:rFonts w:ascii="PT Astra Serif" w:hAnsi="PT Astra Serif"/>
          <w:b/>
          <w:i/>
        </w:rPr>
      </w:pPr>
    </w:p>
    <w:p w:rsidR="00042329" w:rsidRPr="00FE0A3E" w:rsidRDefault="00042329" w:rsidP="005444A8">
      <w:pPr>
        <w:rPr>
          <w:rFonts w:ascii="PT Astra Serif" w:hAnsi="PT Astra Serif"/>
          <w:b/>
          <w:i/>
        </w:rPr>
      </w:pPr>
    </w:p>
    <w:p w:rsidR="005444A8" w:rsidRPr="00FE0A3E" w:rsidRDefault="005444A8" w:rsidP="005444A8">
      <w:pPr>
        <w:rPr>
          <w:rFonts w:ascii="PT Astra Serif" w:hAnsi="PT Astra Serif"/>
          <w:b/>
          <w:i/>
        </w:rPr>
      </w:pPr>
    </w:p>
    <w:p w:rsidR="005444A8" w:rsidRPr="00416FAB" w:rsidRDefault="005444A8">
      <w:pPr>
        <w:rPr>
          <w:rFonts w:ascii="PT Astra Serif" w:hAnsi="PT Astra Serif"/>
          <w:sz w:val="20"/>
          <w:szCs w:val="20"/>
        </w:rPr>
      </w:pPr>
      <w:r w:rsidRPr="00FE0A3E">
        <w:rPr>
          <w:rFonts w:ascii="PT Astra Serif" w:hAnsi="PT Astra Serif"/>
        </w:rPr>
        <w:t xml:space="preserve">          </w:t>
      </w:r>
      <w:r w:rsidR="00416FAB">
        <w:rPr>
          <w:rFonts w:ascii="PT Astra Serif" w:hAnsi="PT Astra Serif"/>
        </w:rPr>
        <w:t xml:space="preserve">                                                </w:t>
      </w:r>
      <w:r w:rsidRPr="00416FAB">
        <w:rPr>
          <w:rFonts w:ascii="PT Astra Serif" w:hAnsi="PT Astra Serif"/>
          <w:sz w:val="20"/>
          <w:szCs w:val="20"/>
        </w:rPr>
        <w:t>Приложение № 1 к постановлению</w:t>
      </w:r>
      <w:r w:rsidR="0093039D" w:rsidRPr="00416FAB">
        <w:rPr>
          <w:rFonts w:ascii="PT Astra Serif" w:hAnsi="PT Astra Serif"/>
          <w:sz w:val="20"/>
          <w:szCs w:val="20"/>
        </w:rPr>
        <w:t xml:space="preserve"> администрации </w:t>
      </w:r>
      <w:proofErr w:type="spellStart"/>
      <w:r w:rsidR="0093039D" w:rsidRPr="00416FAB">
        <w:rPr>
          <w:rFonts w:ascii="PT Astra Serif" w:hAnsi="PT Astra Serif"/>
          <w:sz w:val="20"/>
          <w:szCs w:val="20"/>
        </w:rPr>
        <w:t>Александрово</w:t>
      </w:r>
      <w:proofErr w:type="spellEnd"/>
      <w:r w:rsidR="0093039D" w:rsidRPr="00416FAB">
        <w:rPr>
          <w:rFonts w:ascii="PT Astra Serif" w:hAnsi="PT Astra Serif"/>
          <w:sz w:val="20"/>
          <w:szCs w:val="20"/>
        </w:rPr>
        <w:t>-</w:t>
      </w:r>
    </w:p>
    <w:p w:rsidR="0093039D" w:rsidRPr="00416FAB" w:rsidRDefault="0093039D">
      <w:pPr>
        <w:rPr>
          <w:rFonts w:ascii="PT Astra Serif" w:hAnsi="PT Astra Serif"/>
          <w:sz w:val="20"/>
          <w:szCs w:val="20"/>
        </w:rPr>
      </w:pPr>
      <w:r w:rsidRPr="00416FAB">
        <w:rPr>
          <w:rFonts w:ascii="PT Astra Serif" w:hAnsi="PT Astra Serif"/>
          <w:sz w:val="20"/>
          <w:szCs w:val="20"/>
        </w:rPr>
        <w:t xml:space="preserve">                             </w:t>
      </w:r>
      <w:r w:rsidR="00416FAB" w:rsidRPr="00416FAB">
        <w:rPr>
          <w:rFonts w:ascii="PT Astra Serif" w:hAnsi="PT Astra Serif"/>
          <w:sz w:val="20"/>
          <w:szCs w:val="20"/>
        </w:rPr>
        <w:t xml:space="preserve">           </w:t>
      </w:r>
      <w:r w:rsidR="00416FAB">
        <w:rPr>
          <w:rFonts w:ascii="PT Astra Serif" w:hAnsi="PT Astra Serif"/>
          <w:sz w:val="20"/>
          <w:szCs w:val="20"/>
        </w:rPr>
        <w:t xml:space="preserve">                             </w:t>
      </w:r>
      <w:r w:rsidR="00416FAB" w:rsidRPr="00416FAB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416FAB">
        <w:rPr>
          <w:rFonts w:ascii="PT Astra Serif" w:hAnsi="PT Astra Serif"/>
          <w:sz w:val="20"/>
          <w:szCs w:val="20"/>
        </w:rPr>
        <w:t>Гайско</w:t>
      </w:r>
      <w:r w:rsidR="0060796B" w:rsidRPr="00416FAB">
        <w:rPr>
          <w:rFonts w:ascii="PT Astra Serif" w:hAnsi="PT Astra Serif"/>
          <w:sz w:val="20"/>
          <w:szCs w:val="20"/>
        </w:rPr>
        <w:t>г</w:t>
      </w:r>
      <w:r w:rsidR="00423600">
        <w:rPr>
          <w:rFonts w:ascii="PT Astra Serif" w:hAnsi="PT Astra Serif"/>
          <w:sz w:val="20"/>
          <w:szCs w:val="20"/>
        </w:rPr>
        <w:t>о</w:t>
      </w:r>
      <w:proofErr w:type="spellEnd"/>
      <w:r w:rsidR="00423600">
        <w:rPr>
          <w:rFonts w:ascii="PT Astra Serif" w:hAnsi="PT Astra Serif"/>
          <w:sz w:val="20"/>
          <w:szCs w:val="20"/>
        </w:rPr>
        <w:t xml:space="preserve">  муниципального  района № 411</w:t>
      </w:r>
      <w:r w:rsidR="00DE7CE8" w:rsidRPr="00416FAB">
        <w:rPr>
          <w:rFonts w:ascii="PT Astra Serif" w:hAnsi="PT Astra Serif"/>
          <w:sz w:val="20"/>
          <w:szCs w:val="20"/>
        </w:rPr>
        <w:t xml:space="preserve"> </w:t>
      </w:r>
      <w:r w:rsidR="000F606E" w:rsidRPr="00416FAB">
        <w:rPr>
          <w:rFonts w:ascii="PT Astra Serif" w:hAnsi="PT Astra Serif"/>
          <w:sz w:val="20"/>
          <w:szCs w:val="20"/>
        </w:rPr>
        <w:t xml:space="preserve"> </w:t>
      </w:r>
      <w:r w:rsidR="0060796B" w:rsidRPr="00416FAB">
        <w:rPr>
          <w:rFonts w:ascii="PT Astra Serif" w:hAnsi="PT Astra Serif"/>
          <w:sz w:val="20"/>
          <w:szCs w:val="20"/>
        </w:rPr>
        <w:t xml:space="preserve">от </w:t>
      </w:r>
      <w:r w:rsidR="00423600">
        <w:rPr>
          <w:rFonts w:ascii="PT Astra Serif" w:hAnsi="PT Astra Serif"/>
          <w:sz w:val="20"/>
          <w:szCs w:val="20"/>
        </w:rPr>
        <w:t xml:space="preserve"> 24.10.2022</w:t>
      </w:r>
      <w:r w:rsidR="00DE7CE8" w:rsidRPr="00416FAB">
        <w:rPr>
          <w:rFonts w:ascii="PT Astra Serif" w:hAnsi="PT Astra Serif"/>
          <w:sz w:val="20"/>
          <w:szCs w:val="20"/>
        </w:rPr>
        <w:t xml:space="preserve"> </w:t>
      </w:r>
      <w:r w:rsidRPr="00416FAB">
        <w:rPr>
          <w:rFonts w:ascii="PT Astra Serif" w:hAnsi="PT Astra Serif"/>
          <w:sz w:val="20"/>
          <w:szCs w:val="20"/>
        </w:rPr>
        <w:t>года.</w:t>
      </w:r>
    </w:p>
    <w:p w:rsidR="00416FAB" w:rsidRPr="00416FAB" w:rsidRDefault="00416FAB">
      <w:pPr>
        <w:rPr>
          <w:rFonts w:ascii="PT Astra Serif" w:hAnsi="PT Astra Serif"/>
          <w:sz w:val="20"/>
          <w:szCs w:val="20"/>
        </w:rPr>
      </w:pPr>
    </w:p>
    <w:p w:rsidR="00416FAB" w:rsidRPr="00FE0A3E" w:rsidRDefault="00416FAB">
      <w:pPr>
        <w:rPr>
          <w:rFonts w:ascii="PT Astra Serif" w:hAnsi="PT Astra Serif"/>
        </w:rPr>
      </w:pPr>
    </w:p>
    <w:p w:rsidR="00471AEC" w:rsidRPr="00FE0A3E" w:rsidRDefault="00471AEC" w:rsidP="00471AEC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FE0A3E">
        <w:rPr>
          <w:rFonts w:ascii="PT Astra Serif" w:hAnsi="PT Astra Serif"/>
          <w:b/>
          <w:sz w:val="24"/>
          <w:szCs w:val="24"/>
        </w:rPr>
        <w:t xml:space="preserve">Итоги социально - экономического развития </w:t>
      </w:r>
      <w:proofErr w:type="spellStart"/>
      <w:r w:rsidRPr="00FE0A3E">
        <w:rPr>
          <w:rFonts w:ascii="PT Astra Serif" w:hAnsi="PT Astra Serif"/>
          <w:b/>
          <w:sz w:val="24"/>
          <w:szCs w:val="24"/>
        </w:rPr>
        <w:t>Александрово-Гайского</w:t>
      </w:r>
      <w:proofErr w:type="spellEnd"/>
      <w:r w:rsidRPr="00FE0A3E">
        <w:rPr>
          <w:rFonts w:ascii="PT Astra Serif" w:hAnsi="PT Astra Serif"/>
          <w:b/>
          <w:sz w:val="24"/>
          <w:szCs w:val="24"/>
        </w:rPr>
        <w:t xml:space="preserve"> района</w:t>
      </w:r>
    </w:p>
    <w:p w:rsidR="00471AEC" w:rsidRPr="00FE0A3E" w:rsidRDefault="00C87FE0" w:rsidP="00471AEC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 9 месяцев  2022</w:t>
      </w:r>
      <w:r w:rsidR="00471AEC" w:rsidRPr="00FE0A3E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471AEC" w:rsidRPr="00FE0A3E" w:rsidRDefault="00471AEC" w:rsidP="00471AEC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</w:p>
    <w:p w:rsidR="00471AEC" w:rsidRPr="00FE0A3E" w:rsidRDefault="00471AEC" w:rsidP="00471AE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>По итогам социально-экономического развития району удалось сохранить достигнутый уровень развития по многим позициям.</w:t>
      </w:r>
    </w:p>
    <w:p w:rsidR="00471AEC" w:rsidRPr="00FE0A3E" w:rsidRDefault="00471AEC" w:rsidP="00471AEC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 CYR"/>
        </w:rPr>
      </w:pPr>
      <w:r w:rsidRPr="00FE0A3E">
        <w:rPr>
          <w:rFonts w:ascii="PT Astra Serif" w:hAnsi="PT Astra Serif" w:cs="Times New Roman CYR"/>
          <w:b/>
        </w:rPr>
        <w:t>Агропромышленный комплекс</w:t>
      </w:r>
      <w:r w:rsidRPr="00FE0A3E">
        <w:rPr>
          <w:rFonts w:ascii="PT Astra Serif" w:hAnsi="PT Astra Serif" w:cs="Times New Roman CYR"/>
        </w:rPr>
        <w:t xml:space="preserve"> района представляют сельскохозяйственные организации, крестьянские (фермерские) хозяйства и личные подсобные хозяйства населения.</w:t>
      </w:r>
    </w:p>
    <w:p w:rsidR="00471AEC" w:rsidRPr="00FE0A3E" w:rsidRDefault="00471AEC" w:rsidP="00471AE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FE0A3E">
        <w:rPr>
          <w:rFonts w:ascii="PT Astra Serif" w:hAnsi="PT Astra Serif" w:cs="Times New Roman CYR"/>
        </w:rPr>
        <w:t xml:space="preserve">  По состоянию на 01.10</w:t>
      </w:r>
      <w:r w:rsidR="00042329">
        <w:rPr>
          <w:rFonts w:ascii="PT Astra Serif" w:hAnsi="PT Astra Serif" w:cs="Times New Roman CYR"/>
        </w:rPr>
        <w:t>.2022</w:t>
      </w:r>
      <w:r w:rsidRPr="00FE0A3E">
        <w:rPr>
          <w:rFonts w:ascii="PT Astra Serif" w:hAnsi="PT Astra Serif" w:cs="Times New Roman CYR"/>
        </w:rPr>
        <w:t xml:space="preserve"> года поголовье крупного рогатого скота-всего в хозяйствах всех категорий района составл</w:t>
      </w:r>
      <w:r w:rsidR="00042329">
        <w:rPr>
          <w:rFonts w:ascii="PT Astra Serif" w:hAnsi="PT Astra Serif" w:cs="Times New Roman CYR"/>
        </w:rPr>
        <w:t>яет 32590</w:t>
      </w:r>
      <w:r w:rsidR="003267B6" w:rsidRPr="00FE0A3E">
        <w:rPr>
          <w:rFonts w:ascii="PT Astra Serif" w:hAnsi="PT Astra Serif" w:cs="Times New Roman CYR"/>
        </w:rPr>
        <w:t xml:space="preserve"> </w:t>
      </w:r>
      <w:r w:rsidRPr="00FE0A3E">
        <w:rPr>
          <w:rFonts w:ascii="PT Astra Serif" w:hAnsi="PT Astra Serif" w:cs="Times New Roman CYR"/>
        </w:rPr>
        <w:t>голов</w:t>
      </w:r>
      <w:r w:rsidR="00042329">
        <w:rPr>
          <w:rFonts w:ascii="PT Astra Serif" w:hAnsi="PT Astra Serif" w:cs="Times New Roman CYR"/>
        </w:rPr>
        <w:t xml:space="preserve">  или 110,0</w:t>
      </w:r>
      <w:r w:rsidR="003267B6" w:rsidRPr="00FE0A3E">
        <w:rPr>
          <w:rFonts w:ascii="PT Astra Serif" w:hAnsi="PT Astra Serif" w:cs="Times New Roman CYR"/>
        </w:rPr>
        <w:t xml:space="preserve"> </w:t>
      </w:r>
      <w:r w:rsidRPr="00FE0A3E">
        <w:rPr>
          <w:rFonts w:ascii="PT Astra Serif" w:hAnsi="PT Astra Serif" w:cs="Times New Roman CYR"/>
        </w:rPr>
        <w:t>%</w:t>
      </w:r>
      <w:r w:rsidR="00042329">
        <w:rPr>
          <w:rFonts w:ascii="PT Astra Serif" w:hAnsi="PT Astra Serif" w:cs="Times New Roman CYR"/>
        </w:rPr>
        <w:t xml:space="preserve"> к соответствующему периоду 2021 </w:t>
      </w:r>
      <w:r w:rsidRPr="00FE0A3E">
        <w:rPr>
          <w:rFonts w:ascii="PT Astra Serif" w:hAnsi="PT Astra Serif" w:cs="Times New Roman CYR"/>
        </w:rPr>
        <w:t>года.   Из</w:t>
      </w:r>
      <w:r w:rsidR="00042329">
        <w:rPr>
          <w:rFonts w:ascii="PT Astra Serif" w:hAnsi="PT Astra Serif" w:cs="Times New Roman CYR"/>
        </w:rPr>
        <w:t xml:space="preserve"> них коров по району всего-15221 гол</w:t>
      </w:r>
      <w:proofErr w:type="gramStart"/>
      <w:r w:rsidR="00042329">
        <w:rPr>
          <w:rFonts w:ascii="PT Astra Serif" w:hAnsi="PT Astra Serif" w:cs="Times New Roman CYR"/>
        </w:rPr>
        <w:t xml:space="preserve">., </w:t>
      </w:r>
      <w:proofErr w:type="gramEnd"/>
      <w:r w:rsidR="00042329">
        <w:rPr>
          <w:rFonts w:ascii="PT Astra Serif" w:hAnsi="PT Astra Serif" w:cs="Times New Roman CYR"/>
        </w:rPr>
        <w:t>или 109,0</w:t>
      </w:r>
      <w:r w:rsidR="003267B6" w:rsidRPr="00FE0A3E">
        <w:rPr>
          <w:rFonts w:ascii="PT Astra Serif" w:hAnsi="PT Astra Serif" w:cs="Times New Roman CYR"/>
        </w:rPr>
        <w:t xml:space="preserve"> </w:t>
      </w:r>
      <w:r w:rsidRPr="00FE0A3E">
        <w:rPr>
          <w:rFonts w:ascii="PT Astra Serif" w:hAnsi="PT Astra Serif" w:cs="Times New Roman CYR"/>
        </w:rPr>
        <w:t xml:space="preserve">% к соответствующему периоду прошлого года.  Поголовье овец и </w:t>
      </w:r>
      <w:proofErr w:type="spellStart"/>
      <w:proofErr w:type="gramStart"/>
      <w:r w:rsidRPr="00FE0A3E">
        <w:rPr>
          <w:rFonts w:ascii="PT Astra Serif" w:hAnsi="PT Astra Serif" w:cs="Times New Roman CYR"/>
        </w:rPr>
        <w:t>коз</w:t>
      </w:r>
      <w:r w:rsidR="00042329">
        <w:rPr>
          <w:rFonts w:ascii="PT Astra Serif" w:hAnsi="PT Astra Serif" w:cs="Times New Roman CYR"/>
        </w:rPr>
        <w:t>-всего</w:t>
      </w:r>
      <w:proofErr w:type="spellEnd"/>
      <w:proofErr w:type="gramEnd"/>
      <w:r w:rsidR="00042329">
        <w:rPr>
          <w:rFonts w:ascii="PT Astra Serif" w:hAnsi="PT Astra Serif" w:cs="Times New Roman CYR"/>
        </w:rPr>
        <w:t xml:space="preserve"> по району составило-33422 гол., или 109,0</w:t>
      </w:r>
      <w:r w:rsidRPr="00FE0A3E">
        <w:rPr>
          <w:rFonts w:ascii="PT Astra Serif" w:hAnsi="PT Astra Serif" w:cs="Times New Roman CYR"/>
        </w:rPr>
        <w:t>% к соответствующему периоду 2</w:t>
      </w:r>
      <w:r w:rsidR="00F20C67" w:rsidRPr="00FE0A3E">
        <w:rPr>
          <w:rFonts w:ascii="PT Astra Serif" w:hAnsi="PT Astra Serif" w:cs="Times New Roman CYR"/>
        </w:rPr>
        <w:t>02</w:t>
      </w:r>
      <w:r w:rsidR="00042329">
        <w:rPr>
          <w:rFonts w:ascii="PT Astra Serif" w:hAnsi="PT Astra Serif" w:cs="Times New Roman CYR"/>
        </w:rPr>
        <w:t>1</w:t>
      </w:r>
      <w:r w:rsidR="003267B6" w:rsidRPr="00FE0A3E">
        <w:rPr>
          <w:rFonts w:ascii="PT Astra Serif" w:hAnsi="PT Astra Serif" w:cs="Times New Roman CYR"/>
        </w:rPr>
        <w:t xml:space="preserve"> года</w:t>
      </w:r>
      <w:r w:rsidR="00042329">
        <w:rPr>
          <w:rFonts w:ascii="PT Astra Serif" w:hAnsi="PT Astra Serif" w:cs="Times New Roman CYR"/>
        </w:rPr>
        <w:t>.</w:t>
      </w:r>
      <w:r w:rsidRPr="00FE0A3E">
        <w:rPr>
          <w:rFonts w:ascii="PT Astra Serif" w:hAnsi="PT Astra Serif" w:cs="Times New Roman CYR"/>
        </w:rPr>
        <w:t xml:space="preserve">   </w:t>
      </w:r>
      <w:r w:rsidR="00042329">
        <w:rPr>
          <w:rFonts w:ascii="PT Astra Serif" w:hAnsi="PT Astra Serif" w:cs="Times New Roman CYR"/>
        </w:rPr>
        <w:t xml:space="preserve">  По состоянию на 01.10.2022</w:t>
      </w:r>
      <w:r w:rsidRPr="00FE0A3E">
        <w:rPr>
          <w:rFonts w:ascii="PT Astra Serif" w:hAnsi="PT Astra Serif" w:cs="Times New Roman CYR"/>
        </w:rPr>
        <w:t xml:space="preserve">года </w:t>
      </w:r>
      <w:proofErr w:type="spellStart"/>
      <w:r w:rsidRPr="00FE0A3E">
        <w:rPr>
          <w:rFonts w:ascii="PT Astra Serif" w:hAnsi="PT Astra Serif" w:cs="Times New Roman CYR"/>
        </w:rPr>
        <w:t>сельхозтоваропроизводителями</w:t>
      </w:r>
      <w:proofErr w:type="spellEnd"/>
      <w:r w:rsidRPr="00FE0A3E">
        <w:rPr>
          <w:rFonts w:ascii="PT Astra Serif" w:hAnsi="PT Astra Serif" w:cs="Times New Roman CYR"/>
        </w:rPr>
        <w:t xml:space="preserve"> района произведено на убой с</w:t>
      </w:r>
      <w:r w:rsidR="00042329">
        <w:rPr>
          <w:rFonts w:ascii="PT Astra Serif" w:hAnsi="PT Astra Serif" w:cs="Times New Roman CYR"/>
        </w:rPr>
        <w:t>кота и птицы в живом весе 3391,0 тонну, или 89,0</w:t>
      </w:r>
      <w:r w:rsidRPr="00FE0A3E">
        <w:rPr>
          <w:rFonts w:ascii="PT Astra Serif" w:hAnsi="PT Astra Serif" w:cs="Times New Roman CYR"/>
        </w:rPr>
        <w:t xml:space="preserve"> % к соответ</w:t>
      </w:r>
      <w:r w:rsidR="00835AC7" w:rsidRPr="00FE0A3E">
        <w:rPr>
          <w:rFonts w:ascii="PT Astra Serif" w:hAnsi="PT Astra Serif" w:cs="Times New Roman CYR"/>
        </w:rPr>
        <w:t>ствующему пер</w:t>
      </w:r>
      <w:r w:rsidR="00F75713" w:rsidRPr="00FE0A3E">
        <w:rPr>
          <w:rFonts w:ascii="PT Astra Serif" w:hAnsi="PT Astra Serif" w:cs="Times New Roman CYR"/>
        </w:rPr>
        <w:t xml:space="preserve">иоду прошлого года, </w:t>
      </w:r>
      <w:r w:rsidR="00042329">
        <w:rPr>
          <w:rFonts w:ascii="PT Astra Serif" w:hAnsi="PT Astra Serif" w:cs="Times New Roman CYR"/>
        </w:rPr>
        <w:t xml:space="preserve">молока 165120 </w:t>
      </w:r>
      <w:proofErr w:type="spellStart"/>
      <w:r w:rsidR="00042329">
        <w:rPr>
          <w:rFonts w:ascii="PT Astra Serif" w:hAnsi="PT Astra Serif" w:cs="Times New Roman CYR"/>
        </w:rPr>
        <w:t>ц</w:t>
      </w:r>
      <w:proofErr w:type="spellEnd"/>
      <w:r w:rsidR="00042329">
        <w:rPr>
          <w:rFonts w:ascii="PT Astra Serif" w:hAnsi="PT Astra Serif" w:cs="Times New Roman CYR"/>
        </w:rPr>
        <w:t xml:space="preserve"> или 120</w:t>
      </w:r>
      <w:r w:rsidR="00761169" w:rsidRPr="00FE0A3E">
        <w:rPr>
          <w:rFonts w:ascii="PT Astra Serif" w:hAnsi="PT Astra Serif" w:cs="Times New Roman CYR"/>
        </w:rPr>
        <w:t xml:space="preserve"> </w:t>
      </w:r>
      <w:r w:rsidR="00835AC7" w:rsidRPr="00FE0A3E">
        <w:rPr>
          <w:rFonts w:ascii="PT Astra Serif" w:hAnsi="PT Astra Serif" w:cs="Times New Roman CYR"/>
        </w:rPr>
        <w:t>% к соответствующему периоду прош</w:t>
      </w:r>
      <w:r w:rsidR="00F75713" w:rsidRPr="00FE0A3E">
        <w:rPr>
          <w:rFonts w:ascii="PT Astra Serif" w:hAnsi="PT Astra Serif" w:cs="Times New Roman CYR"/>
        </w:rPr>
        <w:t>лого год</w:t>
      </w:r>
      <w:r w:rsidR="00042329">
        <w:rPr>
          <w:rFonts w:ascii="PT Astra Serif" w:hAnsi="PT Astra Serif" w:cs="Times New Roman CYR"/>
        </w:rPr>
        <w:t>а, овощей 427,5 тонн, картофеля 82,3</w:t>
      </w:r>
      <w:r w:rsidR="00835AC7" w:rsidRPr="00FE0A3E">
        <w:rPr>
          <w:rFonts w:ascii="PT Astra Serif" w:hAnsi="PT Astra Serif" w:cs="Times New Roman CYR"/>
        </w:rPr>
        <w:t xml:space="preserve"> тонн</w:t>
      </w:r>
      <w:r w:rsidR="00042329">
        <w:rPr>
          <w:rFonts w:ascii="PT Astra Serif" w:hAnsi="PT Astra Serif" w:cs="Times New Roman CYR"/>
        </w:rPr>
        <w:t>ы</w:t>
      </w:r>
      <w:r w:rsidR="00835AC7" w:rsidRPr="00FE0A3E">
        <w:rPr>
          <w:rFonts w:ascii="PT Astra Serif" w:hAnsi="PT Astra Serif" w:cs="Times New Roman CYR"/>
        </w:rPr>
        <w:t>.</w:t>
      </w:r>
      <w:r w:rsidRPr="00FE0A3E">
        <w:rPr>
          <w:rFonts w:ascii="PT Astra Serif" w:hAnsi="PT Astra Serif" w:cs="Times New Roman CYR"/>
        </w:rPr>
        <w:t xml:space="preserve">   Среди </w:t>
      </w:r>
      <w:proofErr w:type="spellStart"/>
      <w:r w:rsidRPr="00FE0A3E">
        <w:rPr>
          <w:rFonts w:ascii="PT Astra Serif" w:hAnsi="PT Astra Serif" w:cs="Times New Roman CYR"/>
        </w:rPr>
        <w:t>сельхозтоваропроизводителей</w:t>
      </w:r>
      <w:proofErr w:type="spellEnd"/>
      <w:r w:rsidRPr="00FE0A3E">
        <w:rPr>
          <w:rFonts w:ascii="PT Astra Serif" w:hAnsi="PT Astra Serif" w:cs="Times New Roman CYR"/>
        </w:rPr>
        <w:t xml:space="preserve"> необходимо выделить хозяйства, в которых виден результат их работы в плане наращивания поголовья, проведения мероприятий по воспроизводству стада, подготовки помещений, заготовки кормов, организации труда - это главы крестьянских (фер</w:t>
      </w:r>
      <w:r w:rsidR="004F3439" w:rsidRPr="00FE0A3E">
        <w:rPr>
          <w:rFonts w:ascii="PT Astra Serif" w:hAnsi="PT Astra Serif" w:cs="Times New Roman CYR"/>
        </w:rPr>
        <w:t>мерских) хозяйств</w:t>
      </w:r>
      <w:proofErr w:type="gramStart"/>
      <w:r w:rsidR="004F3439" w:rsidRPr="00FE0A3E">
        <w:rPr>
          <w:rFonts w:ascii="PT Astra Serif" w:hAnsi="PT Astra Serif" w:cs="Times New Roman CYR"/>
        </w:rPr>
        <w:t xml:space="preserve">  ,</w:t>
      </w:r>
      <w:proofErr w:type="gramEnd"/>
      <w:r w:rsidR="004F3439" w:rsidRPr="00FE0A3E">
        <w:rPr>
          <w:rFonts w:ascii="PT Astra Serif" w:hAnsi="PT Astra Serif" w:cs="Times New Roman CYR"/>
        </w:rPr>
        <w:t xml:space="preserve">  </w:t>
      </w:r>
      <w:proofErr w:type="spellStart"/>
      <w:r w:rsidR="004F3439" w:rsidRPr="00FE0A3E">
        <w:rPr>
          <w:rFonts w:ascii="PT Astra Serif" w:hAnsi="PT Astra Serif" w:cs="Times New Roman CYR"/>
        </w:rPr>
        <w:t>Ескалиев</w:t>
      </w:r>
      <w:proofErr w:type="spellEnd"/>
      <w:r w:rsidR="004F3439" w:rsidRPr="00FE0A3E">
        <w:rPr>
          <w:rFonts w:ascii="PT Astra Serif" w:hAnsi="PT Astra Serif" w:cs="Times New Roman CYR"/>
        </w:rPr>
        <w:t xml:space="preserve"> Н, </w:t>
      </w:r>
      <w:proofErr w:type="spellStart"/>
      <w:r w:rsidR="004F3439" w:rsidRPr="00FE0A3E">
        <w:rPr>
          <w:rFonts w:ascii="PT Astra Serif" w:hAnsi="PT Astra Serif" w:cs="Times New Roman CYR"/>
        </w:rPr>
        <w:t>Кушкумбаев</w:t>
      </w:r>
      <w:proofErr w:type="spellEnd"/>
      <w:r w:rsidR="004F3439" w:rsidRPr="00FE0A3E">
        <w:rPr>
          <w:rFonts w:ascii="PT Astra Serif" w:hAnsi="PT Astra Serif" w:cs="Times New Roman CYR"/>
        </w:rPr>
        <w:t xml:space="preserve"> Р, Скородумов С., </w:t>
      </w:r>
      <w:proofErr w:type="spellStart"/>
      <w:r w:rsidR="004F3439" w:rsidRPr="00FE0A3E">
        <w:rPr>
          <w:rFonts w:ascii="PT Astra Serif" w:hAnsi="PT Astra Serif" w:cs="Times New Roman CYR"/>
        </w:rPr>
        <w:t>Даумчаров</w:t>
      </w:r>
      <w:proofErr w:type="spellEnd"/>
      <w:r w:rsidR="004F3439" w:rsidRPr="00FE0A3E">
        <w:rPr>
          <w:rFonts w:ascii="PT Astra Serif" w:hAnsi="PT Astra Serif" w:cs="Times New Roman CYR"/>
        </w:rPr>
        <w:t xml:space="preserve">  М.</w:t>
      </w:r>
      <w:r w:rsidRPr="00FE0A3E">
        <w:rPr>
          <w:rFonts w:ascii="PT Astra Serif" w:hAnsi="PT Astra Serif" w:cs="Times New Roman CYR"/>
        </w:rPr>
        <w:t xml:space="preserve">, </w:t>
      </w:r>
      <w:proofErr w:type="spellStart"/>
      <w:r w:rsidRPr="00FE0A3E">
        <w:rPr>
          <w:rFonts w:ascii="PT Astra Serif" w:hAnsi="PT Astra Serif" w:cs="Times New Roman CYR"/>
        </w:rPr>
        <w:t>Киришев</w:t>
      </w:r>
      <w:proofErr w:type="spellEnd"/>
      <w:r w:rsidRPr="00FE0A3E">
        <w:rPr>
          <w:rFonts w:ascii="PT Astra Serif" w:hAnsi="PT Astra Serif" w:cs="Times New Roman CYR"/>
        </w:rPr>
        <w:t xml:space="preserve"> </w:t>
      </w:r>
      <w:r w:rsidR="003267B6" w:rsidRPr="00FE0A3E">
        <w:rPr>
          <w:rFonts w:ascii="PT Astra Serif" w:hAnsi="PT Astra Serif" w:cs="Times New Roman CYR"/>
        </w:rPr>
        <w:t>М.К.,</w:t>
      </w:r>
      <w:r w:rsidR="00512FA3" w:rsidRPr="00FE0A3E">
        <w:rPr>
          <w:rFonts w:ascii="PT Astra Serif" w:hAnsi="PT Astra Serif" w:cs="Times New Roman CYR"/>
        </w:rPr>
        <w:t xml:space="preserve"> </w:t>
      </w:r>
      <w:proofErr w:type="spellStart"/>
      <w:r w:rsidR="004F3439" w:rsidRPr="00FE0A3E">
        <w:rPr>
          <w:rFonts w:ascii="PT Astra Serif" w:hAnsi="PT Astra Serif" w:cs="Times New Roman CYR"/>
        </w:rPr>
        <w:t>Цой</w:t>
      </w:r>
      <w:proofErr w:type="spellEnd"/>
      <w:r w:rsidR="004F3439" w:rsidRPr="00FE0A3E">
        <w:rPr>
          <w:rFonts w:ascii="PT Astra Serif" w:hAnsi="PT Astra Serif" w:cs="Times New Roman CYR"/>
        </w:rPr>
        <w:t xml:space="preserve"> В.,ООО "</w:t>
      </w:r>
      <w:proofErr w:type="spellStart"/>
      <w:r w:rsidR="004F3439" w:rsidRPr="00FE0A3E">
        <w:rPr>
          <w:rFonts w:ascii="PT Astra Serif" w:hAnsi="PT Astra Serif" w:cs="Times New Roman CYR"/>
        </w:rPr>
        <w:t>Сысоевский</w:t>
      </w:r>
      <w:proofErr w:type="spellEnd"/>
      <w:r w:rsidR="004F3439" w:rsidRPr="00FE0A3E">
        <w:rPr>
          <w:rFonts w:ascii="PT Astra Serif" w:hAnsi="PT Astra Serif" w:cs="Times New Roman CYR"/>
        </w:rPr>
        <w:t xml:space="preserve"> </w:t>
      </w:r>
      <w:r w:rsidR="00512FA3" w:rsidRPr="00FE0A3E">
        <w:rPr>
          <w:rFonts w:ascii="PT Astra Serif" w:hAnsi="PT Astra Serif" w:cs="Times New Roman CYR"/>
        </w:rPr>
        <w:t xml:space="preserve">", </w:t>
      </w:r>
      <w:r w:rsidRPr="00FE0A3E">
        <w:rPr>
          <w:rFonts w:ascii="PT Astra Serif" w:hAnsi="PT Astra Serif" w:cs="Times New Roman CYR"/>
        </w:rPr>
        <w:t xml:space="preserve"> и др. Следует высоко оценить работу руководителей этих хозяйств. Для многих это пример достой</w:t>
      </w:r>
      <w:r w:rsidR="00512FA3" w:rsidRPr="00FE0A3E">
        <w:rPr>
          <w:rFonts w:ascii="PT Astra Serif" w:hAnsi="PT Astra Serif" w:cs="Times New Roman CYR"/>
        </w:rPr>
        <w:t>ной организации производственно</w:t>
      </w:r>
      <w:r w:rsidRPr="00FE0A3E">
        <w:rPr>
          <w:rFonts w:ascii="PT Astra Serif" w:hAnsi="PT Astra Serif" w:cs="Times New Roman CYR"/>
        </w:rPr>
        <w:t>-хозяйственно</w:t>
      </w:r>
      <w:r w:rsidR="00512FA3" w:rsidRPr="00FE0A3E">
        <w:rPr>
          <w:rFonts w:ascii="PT Astra Serif" w:hAnsi="PT Astra Serif" w:cs="Times New Roman CYR"/>
        </w:rPr>
        <w:t>й</w:t>
      </w:r>
      <w:r w:rsidRPr="00FE0A3E">
        <w:rPr>
          <w:rFonts w:ascii="PT Astra Serif" w:hAnsi="PT Astra Serif" w:cs="Times New Roman CYR"/>
        </w:rPr>
        <w:t xml:space="preserve"> деятельности. Самое главное, что у них есть инициатива и верный подход к ведению хозяйства.  Но, конечно </w:t>
      </w:r>
      <w:proofErr w:type="gramStart"/>
      <w:r w:rsidRPr="00FE0A3E">
        <w:rPr>
          <w:rFonts w:ascii="PT Astra Serif" w:hAnsi="PT Astra Serif" w:cs="Times New Roman CYR"/>
        </w:rPr>
        <w:t>же</w:t>
      </w:r>
      <w:proofErr w:type="gramEnd"/>
      <w:r w:rsidRPr="00FE0A3E">
        <w:rPr>
          <w:rFonts w:ascii="PT Astra Serif" w:hAnsi="PT Astra Serif" w:cs="Times New Roman CYR"/>
        </w:rPr>
        <w:t xml:space="preserve"> в ряде хозяйств имеется ряд проблем и есть над чем работать. Первоочередными задачами по недопущению болезней животных были и остаются - организация учета поголовья, </w:t>
      </w:r>
      <w:proofErr w:type="gramStart"/>
      <w:r w:rsidRPr="00FE0A3E">
        <w:rPr>
          <w:rFonts w:ascii="PT Astra Serif" w:hAnsi="PT Astra Serif" w:cs="Times New Roman CYR"/>
        </w:rPr>
        <w:t>контроль за</w:t>
      </w:r>
      <w:proofErr w:type="gramEnd"/>
      <w:r w:rsidRPr="00FE0A3E">
        <w:rPr>
          <w:rFonts w:ascii="PT Astra Serif" w:hAnsi="PT Astra Serif" w:cs="Times New Roman CYR"/>
        </w:rPr>
        <w:t xml:space="preserve"> перемещением животных, продукции и кормов, безопасная утилизация пищевых и биологических отходов, соблюдение технологии выращивания животных и ветеринарно-санитарных требований и норм в животноводстве.  </w:t>
      </w:r>
    </w:p>
    <w:p w:rsidR="00471AEC" w:rsidRPr="00FE0A3E" w:rsidRDefault="00471AEC" w:rsidP="00AE5809">
      <w:pPr>
        <w:widowControl w:val="0"/>
        <w:autoSpaceDE w:val="0"/>
        <w:autoSpaceDN w:val="0"/>
        <w:adjustRightInd w:val="0"/>
        <w:spacing w:after="120"/>
        <w:jc w:val="both"/>
        <w:rPr>
          <w:rFonts w:ascii="PT Astra Serif" w:hAnsi="PT Astra Serif" w:cs="Times New Roman CYR"/>
        </w:rPr>
      </w:pPr>
      <w:r w:rsidRPr="00FE0A3E">
        <w:rPr>
          <w:rFonts w:ascii="PT Astra Serif" w:hAnsi="PT Astra Serif" w:cs="Times New Roman CYR"/>
          <w:b/>
          <w:bCs/>
        </w:rPr>
        <w:t xml:space="preserve"> </w:t>
      </w:r>
      <w:r w:rsidRPr="00FE0A3E">
        <w:rPr>
          <w:rFonts w:ascii="PT Astra Serif" w:hAnsi="PT Astra Serif" w:cs="Times New Roman CYR"/>
        </w:rPr>
        <w:t xml:space="preserve">Создание прочной кормовой базы - залог успеха и дальнейшего развития отрасли животноводства.  </w:t>
      </w:r>
      <w:r w:rsidR="004F3439" w:rsidRPr="00FE0A3E">
        <w:rPr>
          <w:rFonts w:ascii="PT Astra Serif" w:hAnsi="PT Astra Serif" w:cs="Times New Roman CYR"/>
        </w:rPr>
        <w:t xml:space="preserve">Лидеры в кормозаготовке </w:t>
      </w:r>
      <w:proofErr w:type="spellStart"/>
      <w:r w:rsidR="004F3439" w:rsidRPr="00FE0A3E">
        <w:rPr>
          <w:rFonts w:ascii="PT Astra Serif" w:hAnsi="PT Astra Serif" w:cs="Times New Roman CYR"/>
        </w:rPr>
        <w:t>Султашев</w:t>
      </w:r>
      <w:proofErr w:type="spellEnd"/>
      <w:proofErr w:type="gramStart"/>
      <w:r w:rsidR="004F3439" w:rsidRPr="00FE0A3E">
        <w:rPr>
          <w:rFonts w:ascii="PT Astra Serif" w:hAnsi="PT Astra Serif" w:cs="Times New Roman CYR"/>
        </w:rPr>
        <w:t xml:space="preserve"> К</w:t>
      </w:r>
      <w:proofErr w:type="gramEnd"/>
      <w:r w:rsidR="004F3439" w:rsidRPr="00FE0A3E">
        <w:rPr>
          <w:rFonts w:ascii="PT Astra Serif" w:hAnsi="PT Astra Serif" w:cs="Times New Roman CYR"/>
        </w:rPr>
        <w:t>,</w:t>
      </w:r>
      <w:r w:rsidR="0042473A" w:rsidRPr="00FE0A3E">
        <w:rPr>
          <w:rFonts w:ascii="PT Astra Serif" w:hAnsi="PT Astra Serif" w:cs="Times New Roman CYR"/>
        </w:rPr>
        <w:t xml:space="preserve">  </w:t>
      </w:r>
      <w:proofErr w:type="spellStart"/>
      <w:r w:rsidR="0042473A" w:rsidRPr="00FE0A3E">
        <w:rPr>
          <w:rFonts w:ascii="PT Astra Serif" w:hAnsi="PT Astra Serif" w:cs="Times New Roman CYR"/>
        </w:rPr>
        <w:t>Акбасов</w:t>
      </w:r>
      <w:proofErr w:type="spellEnd"/>
      <w:r w:rsidR="0042473A" w:rsidRPr="00FE0A3E">
        <w:rPr>
          <w:rFonts w:ascii="PT Astra Serif" w:hAnsi="PT Astra Serif" w:cs="Times New Roman CYR"/>
        </w:rPr>
        <w:t xml:space="preserve"> </w:t>
      </w:r>
      <w:proofErr w:type="spellStart"/>
      <w:r w:rsidR="0042473A" w:rsidRPr="00FE0A3E">
        <w:rPr>
          <w:rFonts w:ascii="PT Astra Serif" w:hAnsi="PT Astra Serif" w:cs="Times New Roman CYR"/>
        </w:rPr>
        <w:t>С.,Мажитов</w:t>
      </w:r>
      <w:proofErr w:type="spellEnd"/>
      <w:r w:rsidR="0042473A" w:rsidRPr="00FE0A3E">
        <w:rPr>
          <w:rFonts w:ascii="PT Astra Serif" w:hAnsi="PT Astra Serif" w:cs="Times New Roman CYR"/>
        </w:rPr>
        <w:t xml:space="preserve"> Н.</w:t>
      </w:r>
    </w:p>
    <w:p w:rsidR="00471AEC" w:rsidRPr="00FE0A3E" w:rsidRDefault="00471AEC" w:rsidP="00471AEC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FE0A3E">
        <w:rPr>
          <w:rFonts w:ascii="PT Astra Serif" w:hAnsi="PT Astra Serif"/>
          <w:b/>
        </w:rPr>
        <w:t>Промышленность</w:t>
      </w:r>
      <w:r w:rsidRPr="00FE0A3E">
        <w:rPr>
          <w:rFonts w:ascii="PT Astra Serif" w:hAnsi="PT Astra Serif"/>
        </w:rPr>
        <w:t xml:space="preserve"> района  представлена производством  тепловой энергии, производством хлеба и хлебобулочных </w:t>
      </w:r>
      <w:r w:rsidR="00512FA3" w:rsidRPr="00FE0A3E">
        <w:rPr>
          <w:rFonts w:ascii="PT Astra Serif" w:hAnsi="PT Astra Serif"/>
        </w:rPr>
        <w:t>изделий.</w:t>
      </w:r>
      <w:r w:rsidRPr="00FE0A3E">
        <w:rPr>
          <w:rFonts w:ascii="PT Astra Serif" w:hAnsi="PT Astra Serif"/>
        </w:rPr>
        <w:t xml:space="preserve"> Объем промышленной продукции за 9 месяцев отчетного периода составил </w:t>
      </w:r>
      <w:r w:rsidR="00750114">
        <w:rPr>
          <w:rFonts w:ascii="PT Astra Serif" w:hAnsi="PT Astra Serif"/>
        </w:rPr>
        <w:t>52,0</w:t>
      </w:r>
      <w:r w:rsidRPr="00FE0A3E">
        <w:rPr>
          <w:rFonts w:ascii="PT Astra Serif" w:hAnsi="PT Astra Serif"/>
        </w:rPr>
        <w:t xml:space="preserve"> млн. руб. Индекс </w:t>
      </w:r>
      <w:r w:rsidR="00750114">
        <w:rPr>
          <w:rFonts w:ascii="PT Astra Serif" w:hAnsi="PT Astra Serif"/>
        </w:rPr>
        <w:t>промышленного производства 167,7</w:t>
      </w:r>
      <w:r w:rsidR="00512FA3" w:rsidRPr="00FE0A3E">
        <w:rPr>
          <w:rFonts w:ascii="PT Astra Serif" w:hAnsi="PT Astra Serif"/>
        </w:rPr>
        <w:t>,0</w:t>
      </w:r>
      <w:r w:rsidRPr="00FE0A3E">
        <w:rPr>
          <w:rFonts w:ascii="PT Astra Serif" w:hAnsi="PT Astra Serif"/>
        </w:rPr>
        <w:t xml:space="preserve">%.  </w:t>
      </w:r>
      <w:r w:rsidRPr="00FE0A3E">
        <w:rPr>
          <w:rFonts w:ascii="PT Astra Serif" w:hAnsi="PT Astra Serif"/>
          <w:bCs/>
          <w:iCs/>
        </w:rPr>
        <w:t>Произведено  хлеба и хлебобулоч</w:t>
      </w:r>
      <w:r w:rsidR="00750114">
        <w:rPr>
          <w:rFonts w:ascii="PT Astra Serif" w:hAnsi="PT Astra Serif"/>
          <w:bCs/>
          <w:iCs/>
        </w:rPr>
        <w:t>ных изделий   141,1 тонны, что составляет  102,4</w:t>
      </w:r>
      <w:r w:rsidRPr="00FE0A3E">
        <w:rPr>
          <w:rFonts w:ascii="PT Astra Serif" w:hAnsi="PT Astra Serif"/>
          <w:bCs/>
          <w:iCs/>
        </w:rPr>
        <w:t xml:space="preserve"> % к уровню  прошлого  </w:t>
      </w:r>
      <w:r w:rsidR="00512FA3" w:rsidRPr="00FE0A3E">
        <w:rPr>
          <w:rFonts w:ascii="PT Astra Serif" w:hAnsi="PT Astra Serif"/>
          <w:bCs/>
          <w:iCs/>
        </w:rPr>
        <w:t>года, кондитерс</w:t>
      </w:r>
      <w:r w:rsidR="00750114">
        <w:rPr>
          <w:rFonts w:ascii="PT Astra Serif" w:hAnsi="PT Astra Serif"/>
          <w:bCs/>
          <w:iCs/>
        </w:rPr>
        <w:t>ких  изделий 18,0 тонн или  112,3</w:t>
      </w:r>
      <w:r w:rsidRPr="00FE0A3E">
        <w:rPr>
          <w:rFonts w:ascii="PT Astra Serif" w:hAnsi="PT Astra Serif"/>
          <w:bCs/>
          <w:iCs/>
        </w:rPr>
        <w:t>% к уровню прошлого го</w:t>
      </w:r>
      <w:r w:rsidR="00835AC7" w:rsidRPr="00FE0A3E">
        <w:rPr>
          <w:rFonts w:ascii="PT Astra Serif" w:hAnsi="PT Astra Serif"/>
          <w:bCs/>
          <w:iCs/>
        </w:rPr>
        <w:t xml:space="preserve">да.  </w:t>
      </w:r>
    </w:p>
    <w:p w:rsidR="00A41717" w:rsidRDefault="00AD12FA" w:rsidP="001B5FC8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  <w:b/>
        </w:rPr>
        <w:t>Строительство</w:t>
      </w:r>
      <w:r w:rsidR="0009748F" w:rsidRPr="00FE0A3E">
        <w:rPr>
          <w:rFonts w:ascii="PT Astra Serif" w:hAnsi="PT Astra Serif"/>
        </w:rPr>
        <w:t>.</w:t>
      </w:r>
    </w:p>
    <w:p w:rsidR="00750114" w:rsidRPr="003C488B" w:rsidRDefault="00750114" w:rsidP="00750114">
      <w:pPr>
        <w:jc w:val="both"/>
        <w:rPr>
          <w:rFonts w:ascii="PT Astra Serif" w:hAnsi="PT Astra Serif"/>
        </w:rPr>
      </w:pPr>
      <w:r w:rsidRPr="003C488B">
        <w:rPr>
          <w:rFonts w:ascii="PT Astra Serif" w:hAnsi="PT Astra Serif"/>
        </w:rPr>
        <w:t>Проведен ремонт</w:t>
      </w:r>
      <w:r w:rsidRPr="003C488B">
        <w:rPr>
          <w:rFonts w:ascii="PT Astra Serif" w:hAnsi="PT Astra Serif"/>
          <w:b/>
        </w:rPr>
        <w:t xml:space="preserve"> </w:t>
      </w:r>
      <w:r w:rsidRPr="003C488B">
        <w:rPr>
          <w:rFonts w:ascii="PT Astra Serif" w:hAnsi="PT Astra Serif"/>
        </w:rPr>
        <w:t xml:space="preserve">автодорог общего пользования местного значения по </w:t>
      </w:r>
      <w:proofErr w:type="spellStart"/>
      <w:r w:rsidRPr="003C488B">
        <w:rPr>
          <w:rFonts w:ascii="PT Astra Serif" w:hAnsi="PT Astra Serif"/>
        </w:rPr>
        <w:t>ул</w:t>
      </w:r>
      <w:proofErr w:type="gramStart"/>
      <w:r w:rsidRPr="003C488B">
        <w:rPr>
          <w:rFonts w:ascii="PT Astra Serif" w:hAnsi="PT Astra Serif"/>
        </w:rPr>
        <w:t>.А</w:t>
      </w:r>
      <w:proofErr w:type="gramEnd"/>
      <w:r w:rsidRPr="003C488B">
        <w:rPr>
          <w:rFonts w:ascii="PT Astra Serif" w:hAnsi="PT Astra Serif"/>
        </w:rPr>
        <w:t>хматовская</w:t>
      </w:r>
      <w:proofErr w:type="spellEnd"/>
      <w:r w:rsidRPr="003C488B">
        <w:rPr>
          <w:rFonts w:ascii="PT Astra Serif" w:hAnsi="PT Astra Serif"/>
        </w:rPr>
        <w:t xml:space="preserve"> и Полевая, ул. Северная, ул. </w:t>
      </w:r>
      <w:proofErr w:type="spellStart"/>
      <w:r w:rsidRPr="003C488B">
        <w:rPr>
          <w:rFonts w:ascii="PT Astra Serif" w:hAnsi="PT Astra Serif"/>
        </w:rPr>
        <w:t>Скородумова</w:t>
      </w:r>
      <w:proofErr w:type="spellEnd"/>
      <w:r w:rsidRPr="003C488B">
        <w:rPr>
          <w:rFonts w:ascii="PT Astra Serif" w:hAnsi="PT Astra Serif"/>
        </w:rPr>
        <w:t>, ул. Владимирская, ул. Лиманная, ул.Клепикова, ул.Железнодорожная  с.Александров Гай и ул.Колхозная в с.Новоалександровка.</w:t>
      </w:r>
    </w:p>
    <w:p w:rsidR="00750114" w:rsidRPr="003C488B" w:rsidRDefault="00750114" w:rsidP="00750114">
      <w:pPr>
        <w:jc w:val="both"/>
        <w:rPr>
          <w:rFonts w:ascii="PT Astra Serif" w:hAnsi="PT Astra Serif"/>
        </w:rPr>
      </w:pPr>
      <w:r w:rsidRPr="003C488B">
        <w:rPr>
          <w:rFonts w:ascii="PT Astra Serif" w:hAnsi="PT Astra Serif"/>
        </w:rPr>
        <w:t xml:space="preserve"> В с</w:t>
      </w:r>
      <w:proofErr w:type="gramStart"/>
      <w:r w:rsidRPr="003C488B">
        <w:rPr>
          <w:rFonts w:ascii="PT Astra Serif" w:hAnsi="PT Astra Serif"/>
        </w:rPr>
        <w:t>.А</w:t>
      </w:r>
      <w:proofErr w:type="gramEnd"/>
      <w:r w:rsidRPr="003C488B">
        <w:rPr>
          <w:rFonts w:ascii="PT Astra Serif" w:hAnsi="PT Astra Serif"/>
        </w:rPr>
        <w:t xml:space="preserve">лександров Гай отремонтированы придомовые  территории и подъезды к ним в многоквартирных </w:t>
      </w:r>
      <w:proofErr w:type="gramStart"/>
      <w:r w:rsidRPr="003C488B">
        <w:rPr>
          <w:rFonts w:ascii="PT Astra Serif" w:hAnsi="PT Astra Serif"/>
        </w:rPr>
        <w:t>домах</w:t>
      </w:r>
      <w:proofErr w:type="gramEnd"/>
      <w:r w:rsidRPr="003C488B">
        <w:rPr>
          <w:rFonts w:ascii="PT Astra Serif" w:hAnsi="PT Astra Serif"/>
        </w:rPr>
        <w:t xml:space="preserve"> пос. Газовиков дома №18 и 8. Проводило  работы  предприятия ООО «Гранит» </w:t>
      </w:r>
      <w:proofErr w:type="gramStart"/>
      <w:r w:rsidRPr="003C488B">
        <w:rPr>
          <w:rFonts w:ascii="PT Astra Serif" w:hAnsi="PT Astra Serif"/>
        </w:rPr>
        <w:t>и ООО</w:t>
      </w:r>
      <w:proofErr w:type="gramEnd"/>
      <w:r w:rsidRPr="003C488B">
        <w:rPr>
          <w:rFonts w:ascii="PT Astra Serif" w:hAnsi="PT Astra Serif"/>
        </w:rPr>
        <w:t xml:space="preserve"> «Поволжская товарно-сырьевая компания». На данный момент близятся к завершению работы по обустройству тротуаров на </w:t>
      </w:r>
      <w:proofErr w:type="spellStart"/>
      <w:r w:rsidRPr="003C488B">
        <w:rPr>
          <w:rFonts w:ascii="PT Astra Serif" w:hAnsi="PT Astra Serif"/>
        </w:rPr>
        <w:t>ул</w:t>
      </w:r>
      <w:proofErr w:type="gramStart"/>
      <w:r w:rsidRPr="003C488B">
        <w:rPr>
          <w:rFonts w:ascii="PT Astra Serif" w:hAnsi="PT Astra Serif"/>
        </w:rPr>
        <w:t>.П</w:t>
      </w:r>
      <w:proofErr w:type="gramEnd"/>
      <w:r w:rsidRPr="003C488B">
        <w:rPr>
          <w:rFonts w:ascii="PT Astra Serif" w:hAnsi="PT Astra Serif"/>
        </w:rPr>
        <w:t>очтовая,ул.Связистов</w:t>
      </w:r>
      <w:proofErr w:type="spellEnd"/>
      <w:r w:rsidRPr="003C488B">
        <w:rPr>
          <w:rFonts w:ascii="PT Astra Serif" w:hAnsi="PT Astra Serif"/>
        </w:rPr>
        <w:t xml:space="preserve">, ул.Красного бойца и </w:t>
      </w:r>
      <w:proofErr w:type="spellStart"/>
      <w:r w:rsidRPr="003C488B">
        <w:rPr>
          <w:rFonts w:ascii="PT Astra Serif" w:hAnsi="PT Astra Serif"/>
        </w:rPr>
        <w:t>Краснопартизанская</w:t>
      </w:r>
      <w:proofErr w:type="spellEnd"/>
      <w:r w:rsidRPr="003C488B">
        <w:rPr>
          <w:rFonts w:ascii="PT Astra Serif" w:hAnsi="PT Astra Serif"/>
        </w:rPr>
        <w:t>.</w:t>
      </w:r>
    </w:p>
    <w:p w:rsidR="00750114" w:rsidRPr="003C488B" w:rsidRDefault="00750114" w:rsidP="00750114">
      <w:pPr>
        <w:jc w:val="both"/>
        <w:rPr>
          <w:rFonts w:ascii="PT Astra Serif" w:hAnsi="PT Astra Serif"/>
        </w:rPr>
      </w:pPr>
    </w:p>
    <w:p w:rsidR="00471AEC" w:rsidRPr="00FE0A3E" w:rsidRDefault="00471AEC" w:rsidP="001B5FC8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 xml:space="preserve">Основной целью развития </w:t>
      </w:r>
      <w:r w:rsidRPr="00FE0A3E">
        <w:rPr>
          <w:rFonts w:ascii="PT Astra Serif" w:hAnsi="PT Astra Serif"/>
          <w:b/>
        </w:rPr>
        <w:t>жилищно-коммунального хозяйства</w:t>
      </w:r>
      <w:r w:rsidRPr="00FE0A3E">
        <w:rPr>
          <w:rFonts w:ascii="PT Astra Serif" w:hAnsi="PT Astra Serif"/>
        </w:rPr>
        <w:t xml:space="preserve"> является – обеспечение  условий проживания, отвечающих стандартам качества, повышение эффективности, устойчивости и надежности функционирования систем жизнеобеспечения населения, улучшение качества услуг с одновременным снижением затрат.</w:t>
      </w:r>
    </w:p>
    <w:p w:rsidR="00471AEC" w:rsidRPr="00FE0A3E" w:rsidRDefault="00471AEC" w:rsidP="00471AEC">
      <w:pPr>
        <w:rPr>
          <w:rFonts w:ascii="PT Astra Serif" w:hAnsi="PT Astra Serif"/>
        </w:rPr>
      </w:pPr>
      <w:r w:rsidRPr="00FE0A3E">
        <w:rPr>
          <w:rFonts w:ascii="PT Astra Serif" w:hAnsi="PT Astra Serif"/>
        </w:rPr>
        <w:lastRenderedPageBreak/>
        <w:t xml:space="preserve">Проведены  работы по ремонту инженерного оборудования, объектов водоснабжения и канализации.   В целом  </w:t>
      </w:r>
      <w:r w:rsidR="00AB7E2F" w:rsidRPr="00FE0A3E">
        <w:rPr>
          <w:rFonts w:ascii="PT Astra Serif" w:hAnsi="PT Astra Serif"/>
        </w:rPr>
        <w:t>подготовлено  59 объектов</w:t>
      </w:r>
      <w:r w:rsidRPr="00FE0A3E">
        <w:rPr>
          <w:rFonts w:ascii="PT Astra Serif" w:hAnsi="PT Astra Serif"/>
        </w:rPr>
        <w:t xml:space="preserve"> социальной сферы к эксплуатации в осенне-зимний период.</w:t>
      </w:r>
    </w:p>
    <w:p w:rsidR="006F5FBC" w:rsidRPr="00FE0A3E" w:rsidRDefault="00750114" w:rsidP="006F5FB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Отопительный  сезон  2022-2023</w:t>
      </w:r>
      <w:r w:rsidR="00835AC7" w:rsidRPr="00FE0A3E">
        <w:rPr>
          <w:rFonts w:ascii="PT Astra Serif" w:hAnsi="PT Astra Serif"/>
        </w:rPr>
        <w:t xml:space="preserve"> </w:t>
      </w:r>
      <w:r w:rsidR="00512FA3" w:rsidRPr="00FE0A3E">
        <w:rPr>
          <w:rFonts w:ascii="PT Astra Serif" w:hAnsi="PT Astra Serif"/>
        </w:rPr>
        <w:t>годов начался  вовремя.</w:t>
      </w:r>
    </w:p>
    <w:p w:rsidR="006F5FBC" w:rsidRPr="00FE0A3E" w:rsidRDefault="006F5FBC" w:rsidP="006F5FBC">
      <w:pPr>
        <w:ind w:firstLine="708"/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 xml:space="preserve">В целях улучшения </w:t>
      </w:r>
      <w:r w:rsidRPr="00FE0A3E">
        <w:rPr>
          <w:rFonts w:ascii="PT Astra Serif" w:hAnsi="PT Astra Serif"/>
          <w:b/>
        </w:rPr>
        <w:t>благоустройства</w:t>
      </w:r>
      <w:r w:rsidRPr="00FE0A3E">
        <w:rPr>
          <w:rFonts w:ascii="PT Astra Serif" w:hAnsi="PT Astra Serif"/>
        </w:rPr>
        <w:t xml:space="preserve"> и санитарного состояния  на территории </w:t>
      </w:r>
      <w:proofErr w:type="spellStart"/>
      <w:r w:rsidRPr="00FE0A3E">
        <w:rPr>
          <w:rFonts w:ascii="PT Astra Serif" w:hAnsi="PT Astra Serif"/>
        </w:rPr>
        <w:t>Александрово-Гайского</w:t>
      </w:r>
      <w:proofErr w:type="spellEnd"/>
      <w:r w:rsidRPr="00FE0A3E">
        <w:rPr>
          <w:rFonts w:ascii="PT Astra Serif" w:hAnsi="PT Astra Serif"/>
        </w:rPr>
        <w:t xml:space="preserve"> муниципального района продолжаются мероприятия по благоустройству и улучшению комфортной среды в местах массового пребывания жителей  села. </w:t>
      </w:r>
    </w:p>
    <w:p w:rsidR="006F5FBC" w:rsidRPr="00FE0A3E" w:rsidRDefault="006F5FBC" w:rsidP="006F5FB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 xml:space="preserve">     В мероприятиях принимали  участие организации и учреждения различных форм собственности, а так же инициативные группы из числа жителей района</w:t>
      </w:r>
      <w:r w:rsidR="00750114">
        <w:rPr>
          <w:rFonts w:ascii="PT Astra Serif" w:hAnsi="PT Astra Serif"/>
        </w:rPr>
        <w:t xml:space="preserve"> (волонтеры), всего проведено 19</w:t>
      </w:r>
      <w:r w:rsidRPr="00FE0A3E">
        <w:rPr>
          <w:rFonts w:ascii="PT Astra Serif" w:hAnsi="PT Astra Serif"/>
        </w:rPr>
        <w:t xml:space="preserve"> субботников</w:t>
      </w:r>
      <w:r w:rsidR="00750114">
        <w:rPr>
          <w:rFonts w:ascii="PT Astra Serif" w:hAnsi="PT Astra Serif"/>
        </w:rPr>
        <w:t>, в которых приняли участия 5845</w:t>
      </w:r>
      <w:r w:rsidR="00AB7E2F" w:rsidRPr="00FE0A3E">
        <w:rPr>
          <w:rFonts w:ascii="PT Astra Serif" w:hAnsi="PT Astra Serif"/>
        </w:rPr>
        <w:t xml:space="preserve"> человек, использовалось 29</w:t>
      </w:r>
      <w:r w:rsidRPr="00FE0A3E">
        <w:rPr>
          <w:rFonts w:ascii="PT Astra Serif" w:hAnsi="PT Astra Serif"/>
        </w:rPr>
        <w:t xml:space="preserve"> единиц</w:t>
      </w:r>
      <w:r w:rsidR="00AB7E2F" w:rsidRPr="00FE0A3E">
        <w:rPr>
          <w:rFonts w:ascii="PT Astra Serif" w:hAnsi="PT Astra Serif"/>
        </w:rPr>
        <w:t xml:space="preserve"> техники, </w:t>
      </w:r>
      <w:r w:rsidRPr="00FE0A3E">
        <w:rPr>
          <w:rFonts w:ascii="PT Astra Serif" w:hAnsi="PT Astra Serif"/>
        </w:rPr>
        <w:t xml:space="preserve"> производилось выкорчевывание и обпил старых деревьев на улицах села и придомовых территориях</w:t>
      </w:r>
      <w:proofErr w:type="gramStart"/>
      <w:r w:rsidRPr="00FE0A3E">
        <w:rPr>
          <w:rFonts w:ascii="PT Astra Serif" w:hAnsi="PT Astra Serif"/>
        </w:rPr>
        <w:t xml:space="preserve"> .</w:t>
      </w:r>
      <w:proofErr w:type="gramEnd"/>
    </w:p>
    <w:p w:rsidR="006F5FBC" w:rsidRPr="00FE0A3E" w:rsidRDefault="006F5FBC" w:rsidP="006F5FB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ab/>
      </w:r>
    </w:p>
    <w:p w:rsidR="0022468C" w:rsidRDefault="006F5FBC" w:rsidP="0022468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>На территориях учреждений и организаций различных форм собственности, а так же в общественных местах  с пребы</w:t>
      </w:r>
      <w:r w:rsidR="00750114">
        <w:rPr>
          <w:rFonts w:ascii="PT Astra Serif" w:hAnsi="PT Astra Serif"/>
        </w:rPr>
        <w:t>ванием граждан  высажены более 10</w:t>
      </w:r>
      <w:r w:rsidRPr="00FE0A3E">
        <w:rPr>
          <w:rFonts w:ascii="PT Astra Serif" w:hAnsi="PT Astra Serif"/>
        </w:rPr>
        <w:t xml:space="preserve"> тысяч  саженцев деревьев различных пород, организован полив и уход за ними. Благодаря проведенной работе на территории района увеличилось количество молодых деревьев. Разбиты дополнительные клумбы и цветники, высажены  6000 </w:t>
      </w:r>
      <w:proofErr w:type="spellStart"/>
      <w:r w:rsidRPr="00FE0A3E">
        <w:rPr>
          <w:rFonts w:ascii="PT Astra Serif" w:hAnsi="PT Astra Serif"/>
        </w:rPr>
        <w:t>шт</w:t>
      </w:r>
      <w:proofErr w:type="spellEnd"/>
      <w:proofErr w:type="gramStart"/>
      <w:r w:rsidRPr="00FE0A3E">
        <w:rPr>
          <w:rFonts w:ascii="PT Astra Serif" w:hAnsi="PT Astra Serif"/>
        </w:rPr>
        <w:t xml:space="preserve"> .</w:t>
      </w:r>
      <w:proofErr w:type="gramEnd"/>
      <w:r w:rsidRPr="00FE0A3E">
        <w:rPr>
          <w:rFonts w:ascii="PT Astra Serif" w:hAnsi="PT Astra Serif"/>
        </w:rPr>
        <w:t xml:space="preserve"> </w:t>
      </w:r>
      <w:r w:rsidR="0023704C" w:rsidRPr="00FE0A3E">
        <w:rPr>
          <w:rFonts w:ascii="PT Astra Serif" w:hAnsi="PT Astra Serif"/>
        </w:rPr>
        <w:t xml:space="preserve">саженцев  различных цветов и 200 </w:t>
      </w:r>
      <w:r w:rsidRPr="00FE0A3E">
        <w:rPr>
          <w:rFonts w:ascii="PT Astra Serif" w:hAnsi="PT Astra Serif"/>
        </w:rPr>
        <w:t>роз.</w:t>
      </w:r>
    </w:p>
    <w:p w:rsidR="00750114" w:rsidRPr="003C488B" w:rsidRDefault="00750114" w:rsidP="00750114">
      <w:pPr>
        <w:jc w:val="both"/>
        <w:rPr>
          <w:rFonts w:ascii="PT Astra Serif" w:hAnsi="PT Astra Serif"/>
          <w:b/>
        </w:rPr>
      </w:pPr>
      <w:r w:rsidRPr="003C488B">
        <w:rPr>
          <w:rFonts w:ascii="PT Astra Serif" w:hAnsi="PT Astra Serif"/>
        </w:rPr>
        <w:t xml:space="preserve">Проведены </w:t>
      </w:r>
      <w:r w:rsidRPr="003C488B">
        <w:rPr>
          <w:rFonts w:ascii="PT Astra Serif" w:hAnsi="PT Astra Serif"/>
          <w:color w:val="000000"/>
        </w:rPr>
        <w:t>мероприятия по формированию современной городской среды -</w:t>
      </w:r>
      <w:r w:rsidRPr="003C488B">
        <w:rPr>
          <w:rFonts w:ascii="PT Astra Serif" w:hAnsi="PT Astra Serif"/>
        </w:rPr>
        <w:t xml:space="preserve"> обустройство 2 территорий </w:t>
      </w:r>
      <w:proofErr w:type="gramStart"/>
      <w:r w:rsidRPr="003C488B">
        <w:rPr>
          <w:rFonts w:ascii="PT Astra Serif" w:hAnsi="PT Astra Serif"/>
        </w:rPr>
        <w:t>–т</w:t>
      </w:r>
      <w:proofErr w:type="gramEnd"/>
      <w:r w:rsidRPr="003C488B">
        <w:rPr>
          <w:rFonts w:ascii="PT Astra Serif" w:hAnsi="PT Astra Serif"/>
        </w:rPr>
        <w:t xml:space="preserve">ерритория районного парка и зона отдыха на пересечении улиц Клепикова и </w:t>
      </w:r>
      <w:proofErr w:type="spellStart"/>
      <w:r w:rsidRPr="003C488B">
        <w:rPr>
          <w:rFonts w:ascii="PT Astra Serif" w:hAnsi="PT Astra Serif"/>
        </w:rPr>
        <w:t>Глухова</w:t>
      </w:r>
      <w:proofErr w:type="spellEnd"/>
      <w:r w:rsidRPr="003C488B">
        <w:rPr>
          <w:rFonts w:ascii="PT Astra Serif" w:hAnsi="PT Astra Serif"/>
        </w:rPr>
        <w:t xml:space="preserve"> на сумму 11 млн.руб.</w:t>
      </w:r>
    </w:p>
    <w:p w:rsidR="00750114" w:rsidRPr="003C488B" w:rsidRDefault="00750114" w:rsidP="00750114">
      <w:pPr>
        <w:jc w:val="both"/>
        <w:rPr>
          <w:rFonts w:ascii="PT Astra Serif" w:hAnsi="PT Astra Serif"/>
        </w:rPr>
      </w:pPr>
      <w:r w:rsidRPr="003C488B">
        <w:rPr>
          <w:rFonts w:ascii="PT Astra Serif" w:hAnsi="PT Astra Serif"/>
          <w:sz w:val="32"/>
          <w:szCs w:val="32"/>
        </w:rPr>
        <w:t xml:space="preserve">  </w:t>
      </w:r>
      <w:r w:rsidRPr="003C488B">
        <w:rPr>
          <w:rFonts w:ascii="PT Astra Serif" w:hAnsi="PT Astra Serif"/>
        </w:rPr>
        <w:t xml:space="preserve">В  рамках Национального проекта «Жилье и городская среда» </w:t>
      </w:r>
      <w:proofErr w:type="gramStart"/>
      <w:r w:rsidRPr="003C488B">
        <w:rPr>
          <w:rFonts w:ascii="PT Astra Serif" w:hAnsi="PT Astra Serif"/>
        </w:rPr>
        <w:t>согласно</w:t>
      </w:r>
      <w:proofErr w:type="gramEnd"/>
      <w:r w:rsidRPr="003C488B">
        <w:rPr>
          <w:rFonts w:ascii="PT Astra Serif" w:hAnsi="PT Astra Serif"/>
        </w:rPr>
        <w:t xml:space="preserve"> федерального проекта «Формирование комфортной городской среды», на объекте районный парк завершены работы по строительству пешеходных дорожек и установке ограждения вокруг тюльпанного поля, а также завершены работы по строительству входной зоны в парк.</w:t>
      </w:r>
    </w:p>
    <w:p w:rsidR="00750114" w:rsidRPr="003C488B" w:rsidRDefault="00750114" w:rsidP="00750114">
      <w:pPr>
        <w:jc w:val="both"/>
        <w:rPr>
          <w:rFonts w:ascii="PT Astra Serif" w:hAnsi="PT Astra Serif"/>
        </w:rPr>
      </w:pPr>
      <w:r w:rsidRPr="003C488B">
        <w:rPr>
          <w:rFonts w:ascii="PT Astra Serif" w:hAnsi="PT Astra Serif"/>
        </w:rPr>
        <w:t xml:space="preserve">На объекте по созданию зоны отдыха по ул. </w:t>
      </w:r>
      <w:proofErr w:type="spellStart"/>
      <w:r w:rsidRPr="003C488B">
        <w:rPr>
          <w:rFonts w:ascii="PT Astra Serif" w:hAnsi="PT Astra Serif"/>
        </w:rPr>
        <w:t>Глухова</w:t>
      </w:r>
      <w:proofErr w:type="spellEnd"/>
      <w:r w:rsidRPr="003C488B">
        <w:rPr>
          <w:rFonts w:ascii="PT Astra Serif" w:hAnsi="PT Astra Serif"/>
        </w:rPr>
        <w:t xml:space="preserve"> проведены работы по выравниванию грунта, уложено асфальтобетонное покрытие на пешеходных дорожках. Завезен плодородный слой для высадки растений.</w:t>
      </w:r>
      <w:r>
        <w:rPr>
          <w:rFonts w:ascii="PT Astra Serif" w:hAnsi="PT Astra Serif"/>
        </w:rPr>
        <w:t xml:space="preserve"> Подготовлен для высадки посадочный материал.</w:t>
      </w:r>
    </w:p>
    <w:p w:rsidR="00750114" w:rsidRPr="003C488B" w:rsidRDefault="00750114" w:rsidP="00750114">
      <w:pPr>
        <w:jc w:val="both"/>
        <w:rPr>
          <w:rFonts w:ascii="PT Astra Serif" w:hAnsi="PT Astra Serif"/>
          <w:b/>
        </w:rPr>
      </w:pPr>
      <w:r w:rsidRPr="003C488B">
        <w:rPr>
          <w:rFonts w:ascii="PT Astra Serif" w:hAnsi="PT Astra Serif"/>
        </w:rPr>
        <w:t>На объектах (ФКГС) установлены информационные аншлаги с информацией об объектах.</w:t>
      </w:r>
    </w:p>
    <w:p w:rsidR="00471AEC" w:rsidRPr="00FE0A3E" w:rsidRDefault="00471AEC" w:rsidP="00750114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FE0A3E">
        <w:rPr>
          <w:rFonts w:ascii="PT Astra Serif" w:hAnsi="PT Astra Serif"/>
          <w:sz w:val="24"/>
          <w:szCs w:val="24"/>
        </w:rPr>
        <w:t xml:space="preserve">Сеть предприятий </w:t>
      </w:r>
      <w:r w:rsidRPr="00FE0A3E">
        <w:rPr>
          <w:rFonts w:ascii="PT Astra Serif" w:hAnsi="PT Astra Serif"/>
          <w:b/>
          <w:sz w:val="24"/>
          <w:szCs w:val="24"/>
        </w:rPr>
        <w:t>потребительского рынка</w:t>
      </w:r>
      <w:r w:rsidRPr="00FE0A3E">
        <w:rPr>
          <w:rFonts w:ascii="PT Astra Serif" w:hAnsi="PT Astra Serif"/>
          <w:sz w:val="24"/>
          <w:szCs w:val="24"/>
        </w:rPr>
        <w:t xml:space="preserve"> района продолжает развиваться не только в количественном, но и в качественном отношении.  Объем  розничного товарооборота со</w:t>
      </w:r>
      <w:r w:rsidR="00BC6718" w:rsidRPr="00FE0A3E">
        <w:rPr>
          <w:rFonts w:ascii="PT Astra Serif" w:hAnsi="PT Astra Serif"/>
          <w:sz w:val="24"/>
          <w:szCs w:val="24"/>
        </w:rPr>
        <w:t>ставил за отчетный пери</w:t>
      </w:r>
      <w:r w:rsidR="001900EA">
        <w:rPr>
          <w:rFonts w:ascii="PT Astra Serif" w:hAnsi="PT Astra Serif"/>
          <w:sz w:val="24"/>
          <w:szCs w:val="24"/>
        </w:rPr>
        <w:t>од  729</w:t>
      </w:r>
      <w:r w:rsidR="0070283A" w:rsidRPr="00FE0A3E">
        <w:rPr>
          <w:rFonts w:ascii="PT Astra Serif" w:hAnsi="PT Astra Serif"/>
          <w:sz w:val="24"/>
          <w:szCs w:val="24"/>
        </w:rPr>
        <w:t>,8</w:t>
      </w:r>
      <w:r w:rsidRPr="00FE0A3E">
        <w:rPr>
          <w:rFonts w:ascii="PT Astra Serif" w:hAnsi="PT Astra Serif"/>
          <w:sz w:val="24"/>
          <w:szCs w:val="24"/>
        </w:rPr>
        <w:t xml:space="preserve"> млн</w:t>
      </w:r>
      <w:proofErr w:type="gramStart"/>
      <w:r w:rsidRPr="00FE0A3E">
        <w:rPr>
          <w:rFonts w:ascii="PT Astra Serif" w:hAnsi="PT Astra Serif"/>
          <w:sz w:val="24"/>
          <w:szCs w:val="24"/>
        </w:rPr>
        <w:t>.р</w:t>
      </w:r>
      <w:proofErr w:type="gramEnd"/>
      <w:r w:rsidRPr="00FE0A3E">
        <w:rPr>
          <w:rFonts w:ascii="PT Astra Serif" w:hAnsi="PT Astra Serif"/>
          <w:sz w:val="24"/>
          <w:szCs w:val="24"/>
        </w:rPr>
        <w:t>уб.и к уров</w:t>
      </w:r>
      <w:r w:rsidR="001900EA">
        <w:rPr>
          <w:rFonts w:ascii="PT Astra Serif" w:hAnsi="PT Astra Serif"/>
          <w:sz w:val="24"/>
          <w:szCs w:val="24"/>
        </w:rPr>
        <w:t>ню прошлого года  составил 110,4</w:t>
      </w:r>
      <w:r w:rsidRPr="00FE0A3E">
        <w:rPr>
          <w:rFonts w:ascii="PT Astra Serif" w:hAnsi="PT Astra Serif"/>
          <w:sz w:val="24"/>
          <w:szCs w:val="24"/>
        </w:rPr>
        <w:t xml:space="preserve">% в сопоставимых ценах.  Оборот общественного питания  </w:t>
      </w:r>
      <w:r w:rsidR="001900EA">
        <w:rPr>
          <w:rFonts w:ascii="PT Astra Serif" w:hAnsi="PT Astra Serif"/>
          <w:sz w:val="24"/>
          <w:szCs w:val="24"/>
        </w:rPr>
        <w:t>составил 28,2</w:t>
      </w:r>
      <w:r w:rsidR="0070283A" w:rsidRPr="00FE0A3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E0A3E">
        <w:rPr>
          <w:rFonts w:ascii="PT Astra Serif" w:hAnsi="PT Astra Serif"/>
          <w:sz w:val="24"/>
          <w:szCs w:val="24"/>
        </w:rPr>
        <w:t>млн</w:t>
      </w:r>
      <w:proofErr w:type="gramStart"/>
      <w:r w:rsidRPr="00FE0A3E">
        <w:rPr>
          <w:rFonts w:ascii="PT Astra Serif" w:hAnsi="PT Astra Serif"/>
          <w:sz w:val="24"/>
          <w:szCs w:val="24"/>
        </w:rPr>
        <w:t>.р</w:t>
      </w:r>
      <w:proofErr w:type="gramEnd"/>
      <w:r w:rsidRPr="00FE0A3E">
        <w:rPr>
          <w:rFonts w:ascii="PT Astra Serif" w:hAnsi="PT Astra Serif"/>
          <w:sz w:val="24"/>
          <w:szCs w:val="24"/>
        </w:rPr>
        <w:t>уб</w:t>
      </w:r>
      <w:proofErr w:type="spellEnd"/>
      <w:r w:rsidRPr="00FE0A3E">
        <w:rPr>
          <w:rFonts w:ascii="PT Astra Serif" w:hAnsi="PT Astra Serif"/>
          <w:sz w:val="24"/>
          <w:szCs w:val="24"/>
        </w:rPr>
        <w:t xml:space="preserve"> и к уро</w:t>
      </w:r>
      <w:r w:rsidR="0070283A" w:rsidRPr="00FE0A3E">
        <w:rPr>
          <w:rFonts w:ascii="PT Astra Serif" w:hAnsi="PT Astra Serif"/>
          <w:sz w:val="24"/>
          <w:szCs w:val="24"/>
        </w:rPr>
        <w:t>в</w:t>
      </w:r>
      <w:r w:rsidR="001900EA">
        <w:rPr>
          <w:rFonts w:ascii="PT Astra Serif" w:hAnsi="PT Astra Serif"/>
          <w:sz w:val="24"/>
          <w:szCs w:val="24"/>
        </w:rPr>
        <w:t>ню прошлого года  составил 123,4</w:t>
      </w:r>
      <w:r w:rsidRPr="00FE0A3E">
        <w:rPr>
          <w:rFonts w:ascii="PT Astra Serif" w:hAnsi="PT Astra Serif"/>
          <w:sz w:val="24"/>
          <w:szCs w:val="24"/>
        </w:rPr>
        <w:t xml:space="preserve"> % в сопоставимых ценах.</w:t>
      </w:r>
    </w:p>
    <w:p w:rsidR="00AB7E2F" w:rsidRPr="00FE0A3E" w:rsidRDefault="00AB7E2F" w:rsidP="00471AEC">
      <w:pPr>
        <w:pStyle w:val="a5"/>
        <w:ind w:firstLine="851"/>
        <w:jc w:val="both"/>
        <w:rPr>
          <w:rFonts w:ascii="PT Astra Serif" w:hAnsi="PT Astra Serif"/>
          <w:sz w:val="24"/>
          <w:szCs w:val="24"/>
        </w:rPr>
      </w:pPr>
    </w:p>
    <w:p w:rsidR="00471AEC" w:rsidRPr="00FE0A3E" w:rsidRDefault="00471AEC" w:rsidP="00471AEC">
      <w:pPr>
        <w:ind w:firstLine="708"/>
        <w:jc w:val="both"/>
        <w:rPr>
          <w:rFonts w:ascii="PT Astra Serif" w:hAnsi="PT Astra Serif"/>
          <w:b/>
        </w:rPr>
      </w:pPr>
      <w:r w:rsidRPr="00FE0A3E">
        <w:rPr>
          <w:rFonts w:ascii="PT Astra Serif" w:hAnsi="PT Astra Serif"/>
          <w:b/>
        </w:rPr>
        <w:t xml:space="preserve">Бюджет района </w:t>
      </w:r>
    </w:p>
    <w:p w:rsidR="00471AEC" w:rsidRPr="00FE0A3E" w:rsidRDefault="00471AEC" w:rsidP="00471AEC">
      <w:pPr>
        <w:ind w:firstLine="708"/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>За  9 месяцев т</w:t>
      </w:r>
      <w:r w:rsidR="00AE5809" w:rsidRPr="00FE0A3E">
        <w:rPr>
          <w:rFonts w:ascii="PT Astra Serif" w:hAnsi="PT Astra Serif"/>
        </w:rPr>
        <w:t xml:space="preserve">екущего года в </w:t>
      </w:r>
      <w:r w:rsidRPr="00FE0A3E">
        <w:rPr>
          <w:rFonts w:ascii="PT Astra Serif" w:hAnsi="PT Astra Serif"/>
        </w:rPr>
        <w:t xml:space="preserve"> бюджет муниципальн</w:t>
      </w:r>
      <w:r w:rsidR="004769B8" w:rsidRPr="00FE0A3E">
        <w:rPr>
          <w:rFonts w:ascii="PT Astra Serif" w:hAnsi="PT Astra Serif"/>
        </w:rPr>
        <w:t xml:space="preserve">ого района поступило всего налоговых и неналоговых доходов </w:t>
      </w:r>
      <w:r w:rsidR="001900EA">
        <w:rPr>
          <w:rFonts w:ascii="PT Astra Serif" w:hAnsi="PT Astra Serif"/>
        </w:rPr>
        <w:t>в сумме    69037,2</w:t>
      </w:r>
      <w:r w:rsidRPr="00FE0A3E">
        <w:rPr>
          <w:rFonts w:ascii="PT Astra Serif" w:hAnsi="PT Astra Serif"/>
        </w:rPr>
        <w:t xml:space="preserve"> тысяч рублей </w:t>
      </w:r>
      <w:r w:rsidR="001900EA">
        <w:rPr>
          <w:rFonts w:ascii="PT Astra Serif" w:hAnsi="PT Astra Serif"/>
        </w:rPr>
        <w:t>или 109,6</w:t>
      </w:r>
      <w:r w:rsidR="004769B8" w:rsidRPr="00FE0A3E">
        <w:rPr>
          <w:rFonts w:ascii="PT Astra Serif" w:hAnsi="PT Astra Serif"/>
        </w:rPr>
        <w:t>%  к уровню прошлого года</w:t>
      </w:r>
      <w:proofErr w:type="gramStart"/>
      <w:r w:rsidRPr="00FE0A3E">
        <w:rPr>
          <w:rFonts w:ascii="PT Astra Serif" w:hAnsi="PT Astra Serif"/>
        </w:rPr>
        <w:t xml:space="preserve"> .</w:t>
      </w:r>
      <w:proofErr w:type="gramEnd"/>
      <w:r w:rsidRPr="00FE0A3E">
        <w:rPr>
          <w:rFonts w:ascii="PT Astra Serif" w:hAnsi="PT Astra Serif"/>
        </w:rPr>
        <w:t xml:space="preserve"> </w:t>
      </w:r>
      <w:r w:rsidR="004769B8" w:rsidRPr="00FE0A3E">
        <w:rPr>
          <w:rFonts w:ascii="PT Astra Serif" w:hAnsi="PT Astra Serif"/>
        </w:rPr>
        <w:t xml:space="preserve">Процент исполнения годового плана составил </w:t>
      </w:r>
      <w:r w:rsidR="001900EA">
        <w:rPr>
          <w:rFonts w:ascii="PT Astra Serif" w:hAnsi="PT Astra Serif"/>
        </w:rPr>
        <w:t>52,2</w:t>
      </w:r>
      <w:r w:rsidR="00AE5809" w:rsidRPr="00FE0A3E">
        <w:rPr>
          <w:rFonts w:ascii="PT Astra Serif" w:hAnsi="PT Astra Serif"/>
        </w:rPr>
        <w:t>%</w:t>
      </w:r>
      <w:r w:rsidR="004769B8" w:rsidRPr="00FE0A3E">
        <w:rPr>
          <w:rFonts w:ascii="PT Astra Serif" w:hAnsi="PT Astra Serif"/>
        </w:rPr>
        <w:t>.</w:t>
      </w:r>
    </w:p>
    <w:p w:rsidR="00471AEC" w:rsidRPr="00FE0A3E" w:rsidRDefault="00471AEC" w:rsidP="004769B8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ab/>
      </w:r>
      <w:r w:rsidRPr="00FE0A3E">
        <w:rPr>
          <w:rFonts w:ascii="PT Astra Serif" w:hAnsi="PT Astra Serif"/>
        </w:rPr>
        <w:tab/>
        <w:t xml:space="preserve"> Из областного бюджета поступило безво</w:t>
      </w:r>
      <w:r w:rsidR="007C66A0" w:rsidRPr="00FE0A3E">
        <w:rPr>
          <w:rFonts w:ascii="PT Astra Serif" w:hAnsi="PT Astra Serif"/>
        </w:rPr>
        <w:t>змездных доход</w:t>
      </w:r>
      <w:r w:rsidR="001900EA">
        <w:rPr>
          <w:rFonts w:ascii="PT Astra Serif" w:hAnsi="PT Astra Serif"/>
        </w:rPr>
        <w:t xml:space="preserve">ов в сумме 269 780,0  </w:t>
      </w:r>
      <w:proofErr w:type="spellStart"/>
      <w:r w:rsidR="001900EA">
        <w:rPr>
          <w:rFonts w:ascii="PT Astra Serif" w:hAnsi="PT Astra Serif"/>
        </w:rPr>
        <w:t>т</w:t>
      </w:r>
      <w:proofErr w:type="gramStart"/>
      <w:r w:rsidR="001900EA">
        <w:rPr>
          <w:rFonts w:ascii="PT Astra Serif" w:hAnsi="PT Astra Serif"/>
        </w:rPr>
        <w:t>.р</w:t>
      </w:r>
      <w:proofErr w:type="spellEnd"/>
      <w:proofErr w:type="gramEnd"/>
      <w:r w:rsidR="001900EA">
        <w:rPr>
          <w:rFonts w:ascii="PT Astra Serif" w:hAnsi="PT Astra Serif"/>
        </w:rPr>
        <w:t xml:space="preserve"> или 7</w:t>
      </w:r>
      <w:r w:rsidR="00AE5809" w:rsidRPr="00FE0A3E">
        <w:rPr>
          <w:rFonts w:ascii="PT Astra Serif" w:hAnsi="PT Astra Serif"/>
        </w:rPr>
        <w:t>8</w:t>
      </w:r>
      <w:r w:rsidR="004769B8" w:rsidRPr="00FE0A3E">
        <w:rPr>
          <w:rFonts w:ascii="PT Astra Serif" w:hAnsi="PT Astra Serif"/>
        </w:rPr>
        <w:t>% к соответствующему периоду прошлого года</w:t>
      </w:r>
      <w:r w:rsidRPr="00FE0A3E">
        <w:rPr>
          <w:rFonts w:ascii="PT Astra Serif" w:hAnsi="PT Astra Serif"/>
        </w:rPr>
        <w:t xml:space="preserve">.    </w:t>
      </w:r>
    </w:p>
    <w:p w:rsidR="00471AEC" w:rsidRPr="00FE0A3E" w:rsidRDefault="00471AEC" w:rsidP="00471AE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ab/>
        <w:t>Общий объем расхо</w:t>
      </w:r>
      <w:r w:rsidR="00AE5809" w:rsidRPr="00FE0A3E">
        <w:rPr>
          <w:rFonts w:ascii="PT Astra Serif" w:hAnsi="PT Astra Serif"/>
        </w:rPr>
        <w:t>дов  бюджета</w:t>
      </w:r>
      <w:r w:rsidR="001900EA">
        <w:rPr>
          <w:rFonts w:ascii="PT Astra Serif" w:hAnsi="PT Astra Serif"/>
        </w:rPr>
        <w:t xml:space="preserve">  составил  357747,5 </w:t>
      </w:r>
      <w:proofErr w:type="spellStart"/>
      <w:r w:rsidR="001900EA">
        <w:rPr>
          <w:rFonts w:ascii="PT Astra Serif" w:hAnsi="PT Astra Serif"/>
        </w:rPr>
        <w:t>т</w:t>
      </w:r>
      <w:proofErr w:type="gramStart"/>
      <w:r w:rsidR="001900EA">
        <w:rPr>
          <w:rFonts w:ascii="PT Astra Serif" w:hAnsi="PT Astra Serif"/>
        </w:rPr>
        <w:t>.р</w:t>
      </w:r>
      <w:proofErr w:type="spellEnd"/>
      <w:proofErr w:type="gramEnd"/>
      <w:r w:rsidR="001900EA">
        <w:rPr>
          <w:rFonts w:ascii="PT Astra Serif" w:hAnsi="PT Astra Serif"/>
        </w:rPr>
        <w:t xml:space="preserve">  или 84,9</w:t>
      </w:r>
      <w:r w:rsidR="004769B8" w:rsidRPr="00FE0A3E">
        <w:rPr>
          <w:rFonts w:ascii="PT Astra Serif" w:hAnsi="PT Astra Serif"/>
        </w:rPr>
        <w:t>%  к уровню прошлого года</w:t>
      </w:r>
      <w:r w:rsidRPr="00FE0A3E">
        <w:rPr>
          <w:rFonts w:ascii="PT Astra Serif" w:hAnsi="PT Astra Serif"/>
        </w:rPr>
        <w:t xml:space="preserve"> .</w:t>
      </w:r>
      <w:r w:rsidR="004769B8" w:rsidRPr="00FE0A3E">
        <w:rPr>
          <w:rFonts w:ascii="PT Astra Serif" w:hAnsi="PT Astra Serif"/>
        </w:rPr>
        <w:t>Процент исполнения го</w:t>
      </w:r>
      <w:r w:rsidR="0027602B" w:rsidRPr="00FE0A3E">
        <w:rPr>
          <w:rFonts w:ascii="PT Astra Serif" w:hAnsi="PT Astra Serif"/>
        </w:rPr>
        <w:t>дового плана состав</w:t>
      </w:r>
      <w:r w:rsidR="001900EA">
        <w:rPr>
          <w:rFonts w:ascii="PT Astra Serif" w:hAnsi="PT Astra Serif"/>
        </w:rPr>
        <w:t>ил 64,4</w:t>
      </w:r>
      <w:r w:rsidR="004769B8" w:rsidRPr="00FE0A3E">
        <w:rPr>
          <w:rFonts w:ascii="PT Astra Serif" w:hAnsi="PT Astra Serif"/>
        </w:rPr>
        <w:t>.</w:t>
      </w:r>
    </w:p>
    <w:p w:rsidR="00471AEC" w:rsidRPr="00FE0A3E" w:rsidRDefault="00471AEC" w:rsidP="00471AE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ab/>
        <w:t>Из  об</w:t>
      </w:r>
      <w:r w:rsidR="00C10DBE" w:rsidRPr="00FE0A3E">
        <w:rPr>
          <w:rFonts w:ascii="PT Astra Serif" w:hAnsi="PT Astra Serif"/>
        </w:rPr>
        <w:t>щего объема расходов  свыше 91</w:t>
      </w:r>
      <w:r w:rsidRPr="00FE0A3E">
        <w:rPr>
          <w:rFonts w:ascii="PT Astra Serif" w:hAnsi="PT Astra Serif"/>
        </w:rPr>
        <w:t>% направлены на  первоочередные расходы  (оплату труда и за ТЭР</w:t>
      </w:r>
      <w:proofErr w:type="gramStart"/>
      <w:r w:rsidRPr="00FE0A3E">
        <w:rPr>
          <w:rFonts w:ascii="PT Astra Serif" w:hAnsi="PT Astra Serif"/>
        </w:rPr>
        <w:t xml:space="preserve"> )</w:t>
      </w:r>
      <w:proofErr w:type="gramEnd"/>
    </w:p>
    <w:p w:rsidR="00471AEC" w:rsidRPr="00FE0A3E" w:rsidRDefault="00471AEC" w:rsidP="00471AE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ab/>
        <w:t xml:space="preserve">За  9 месяцев текущего года  стабильно выплачивалась заработная плата,  полностью погашены долги за ТЭР. </w:t>
      </w:r>
    </w:p>
    <w:p w:rsidR="00471AEC" w:rsidRPr="00FE0A3E" w:rsidRDefault="00471AEC" w:rsidP="00AE5809">
      <w:pPr>
        <w:jc w:val="both"/>
        <w:rPr>
          <w:rFonts w:ascii="PT Astra Serif" w:hAnsi="PT Astra Serif"/>
          <w:bCs/>
          <w:iCs/>
        </w:rPr>
      </w:pPr>
      <w:r w:rsidRPr="00FE0A3E">
        <w:rPr>
          <w:rFonts w:ascii="PT Astra Serif" w:hAnsi="PT Astra Serif"/>
          <w:b/>
          <w:bCs/>
          <w:iCs/>
        </w:rPr>
        <w:t>Социальная   политика</w:t>
      </w:r>
      <w:r w:rsidRPr="00FE0A3E">
        <w:rPr>
          <w:rFonts w:ascii="PT Astra Serif" w:hAnsi="PT Astra Serif"/>
          <w:bCs/>
          <w:iCs/>
        </w:rPr>
        <w:t xml:space="preserve"> направлена, прежде всего, на сохранение и улучшение здоровья населения, повышение уровня образования и культуры жителей района, адресную поддержку малоимущих граждан.</w:t>
      </w:r>
      <w:r w:rsidRPr="00FE0A3E">
        <w:rPr>
          <w:rFonts w:ascii="PT Astra Serif" w:hAnsi="PT Astra Serif"/>
        </w:rPr>
        <w:t xml:space="preserve"> Одним из </w:t>
      </w:r>
      <w:proofErr w:type="gramStart"/>
      <w:r w:rsidRPr="00FE0A3E">
        <w:rPr>
          <w:rFonts w:ascii="PT Astra Serif" w:hAnsi="PT Astra Serif"/>
        </w:rPr>
        <w:t>показателей, характеризующих уровень жизни населения является</w:t>
      </w:r>
      <w:proofErr w:type="gramEnd"/>
      <w:r w:rsidRPr="00FE0A3E">
        <w:rPr>
          <w:rFonts w:ascii="PT Astra Serif" w:hAnsi="PT Astra Serif"/>
        </w:rPr>
        <w:t xml:space="preserve"> заработная плата. За отчетный период текущего года средняя заработная плат</w:t>
      </w:r>
      <w:r w:rsidR="0022468C" w:rsidRPr="00FE0A3E">
        <w:rPr>
          <w:rFonts w:ascii="PT Astra Serif" w:hAnsi="PT Astra Serif"/>
        </w:rPr>
        <w:t xml:space="preserve">а </w:t>
      </w:r>
      <w:r w:rsidR="006F5FBC" w:rsidRPr="00FE0A3E">
        <w:rPr>
          <w:rFonts w:ascii="PT Astra Serif" w:hAnsi="PT Astra Serif"/>
        </w:rPr>
        <w:t xml:space="preserve">  по району составила </w:t>
      </w:r>
      <w:r w:rsidR="001900EA">
        <w:rPr>
          <w:rFonts w:ascii="PT Astra Serif" w:hAnsi="PT Astra Serif"/>
        </w:rPr>
        <w:t>41595,1</w:t>
      </w:r>
      <w:r w:rsidR="0022468C" w:rsidRPr="00FE0A3E">
        <w:rPr>
          <w:rFonts w:ascii="PT Astra Serif" w:hAnsi="PT Astra Serif"/>
        </w:rPr>
        <w:t xml:space="preserve"> </w:t>
      </w:r>
      <w:r w:rsidRPr="00FE0A3E">
        <w:rPr>
          <w:rFonts w:ascii="PT Astra Serif" w:hAnsi="PT Astra Serif"/>
        </w:rPr>
        <w:t xml:space="preserve"> </w:t>
      </w:r>
      <w:proofErr w:type="spellStart"/>
      <w:r w:rsidRPr="00FE0A3E">
        <w:rPr>
          <w:rFonts w:ascii="PT Astra Serif" w:hAnsi="PT Astra Serif"/>
        </w:rPr>
        <w:t>руб</w:t>
      </w:r>
      <w:proofErr w:type="spellEnd"/>
      <w:r w:rsidRPr="00FE0A3E">
        <w:rPr>
          <w:rFonts w:ascii="PT Astra Serif" w:hAnsi="PT Astra Serif"/>
        </w:rPr>
        <w:t>, к уров</w:t>
      </w:r>
      <w:r w:rsidR="001900EA">
        <w:rPr>
          <w:rFonts w:ascii="PT Astra Serif" w:hAnsi="PT Astra Serif"/>
        </w:rPr>
        <w:t>ню прошлого года возросла на 9,3</w:t>
      </w:r>
      <w:r w:rsidRPr="00FE0A3E">
        <w:rPr>
          <w:rFonts w:ascii="PT Astra Serif" w:hAnsi="PT Astra Serif"/>
        </w:rPr>
        <w:t>% .</w:t>
      </w:r>
    </w:p>
    <w:p w:rsidR="00471AEC" w:rsidRPr="00FE0A3E" w:rsidRDefault="00471AEC" w:rsidP="00471AEC">
      <w:pPr>
        <w:ind w:firstLine="851"/>
        <w:jc w:val="both"/>
        <w:rPr>
          <w:rFonts w:ascii="PT Astra Serif" w:hAnsi="PT Astra Serif"/>
          <w:bCs/>
          <w:iCs/>
        </w:rPr>
      </w:pPr>
      <w:r w:rsidRPr="00FE0A3E">
        <w:rPr>
          <w:rFonts w:ascii="PT Astra Serif" w:hAnsi="PT Astra Serif"/>
          <w:bCs/>
          <w:iCs/>
        </w:rPr>
        <w:lastRenderedPageBreak/>
        <w:t xml:space="preserve">Своевременное и полное исполнение текущих обязательств перед пенсионерами,  укрепление финансовой базы пенсионной системы  обеспечили повышение </w:t>
      </w:r>
      <w:r w:rsidR="006F5FBC" w:rsidRPr="00FE0A3E">
        <w:rPr>
          <w:rFonts w:ascii="PT Astra Serif" w:hAnsi="PT Astra Serif"/>
          <w:bCs/>
          <w:iCs/>
        </w:rPr>
        <w:t>ср</w:t>
      </w:r>
      <w:r w:rsidR="001900EA">
        <w:rPr>
          <w:rFonts w:ascii="PT Astra Serif" w:hAnsi="PT Astra Serif"/>
          <w:bCs/>
          <w:iCs/>
        </w:rPr>
        <w:t>еднего размера пенсии до 13487</w:t>
      </w:r>
      <w:r w:rsidR="0027602B" w:rsidRPr="00FE0A3E">
        <w:rPr>
          <w:rFonts w:ascii="PT Astra Serif" w:hAnsi="PT Astra Serif"/>
          <w:bCs/>
          <w:iCs/>
        </w:rPr>
        <w:t>,0</w:t>
      </w:r>
      <w:r w:rsidRPr="00FE0A3E">
        <w:rPr>
          <w:rFonts w:ascii="PT Astra Serif" w:hAnsi="PT Astra Serif"/>
          <w:bCs/>
          <w:iCs/>
        </w:rPr>
        <w:t xml:space="preserve"> руб. и увеличилась в сравнении с уровн</w:t>
      </w:r>
      <w:r w:rsidR="001900EA">
        <w:rPr>
          <w:rFonts w:ascii="PT Astra Serif" w:hAnsi="PT Astra Serif"/>
          <w:bCs/>
          <w:iCs/>
        </w:rPr>
        <w:t>ем прошлого года на 6,0</w:t>
      </w:r>
      <w:r w:rsidRPr="00FE0A3E">
        <w:rPr>
          <w:rFonts w:ascii="PT Astra Serif" w:hAnsi="PT Astra Serif"/>
          <w:bCs/>
          <w:iCs/>
        </w:rPr>
        <w:t xml:space="preserve"> % .Численность пенсионеров   составляет</w:t>
      </w:r>
      <w:r w:rsidR="001900EA">
        <w:rPr>
          <w:rFonts w:ascii="PT Astra Serif" w:hAnsi="PT Astra Serif"/>
          <w:bCs/>
          <w:iCs/>
        </w:rPr>
        <w:t xml:space="preserve"> 3888</w:t>
      </w:r>
      <w:r w:rsidR="006F5FBC" w:rsidRPr="00FE0A3E">
        <w:rPr>
          <w:rFonts w:ascii="PT Astra Serif" w:hAnsi="PT Astra Serif"/>
          <w:bCs/>
          <w:iCs/>
        </w:rPr>
        <w:t xml:space="preserve"> человек</w:t>
      </w:r>
      <w:r w:rsidRPr="00FE0A3E">
        <w:rPr>
          <w:rFonts w:ascii="PT Astra Serif" w:hAnsi="PT Astra Serif"/>
          <w:bCs/>
          <w:iCs/>
        </w:rPr>
        <w:t>.</w:t>
      </w:r>
    </w:p>
    <w:p w:rsidR="0024372C" w:rsidRPr="00FE0A3E" w:rsidRDefault="0024372C" w:rsidP="0024372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  <w:b/>
        </w:rPr>
        <w:t>Здравоохранение</w:t>
      </w:r>
      <w:r w:rsidRPr="00FE0A3E">
        <w:rPr>
          <w:rFonts w:ascii="PT Astra Serif" w:hAnsi="PT Astra Serif"/>
        </w:rPr>
        <w:t xml:space="preserve"> является важнейшей составляющей социальной сферы, главной целью которой является увеличение продолжительности жизни населения за счет обеспечения доступной и качественной медицинской помощи. Важный фактор демографического роста – сохранение здоровья, сниж</w:t>
      </w:r>
      <w:r w:rsidR="007E6A51" w:rsidRPr="00FE0A3E">
        <w:rPr>
          <w:rFonts w:ascii="PT Astra Serif" w:hAnsi="PT Astra Serif"/>
        </w:rPr>
        <w:t>ения смертности.</w:t>
      </w:r>
    </w:p>
    <w:p w:rsidR="007E6A51" w:rsidRPr="00FE0A3E" w:rsidRDefault="007E6A51" w:rsidP="0024372C">
      <w:pPr>
        <w:jc w:val="both"/>
        <w:rPr>
          <w:rFonts w:ascii="PT Astra Serif" w:hAnsi="PT Astra Serif"/>
          <w:b/>
          <w:i/>
        </w:rPr>
      </w:pPr>
      <w:r w:rsidRPr="00FE0A3E">
        <w:rPr>
          <w:rFonts w:ascii="PT Astra Serif" w:hAnsi="PT Astra Serif"/>
        </w:rPr>
        <w:t>За 9 ме</w:t>
      </w:r>
      <w:r w:rsidR="001900EA">
        <w:rPr>
          <w:rFonts w:ascii="PT Astra Serif" w:hAnsi="PT Astra Serif"/>
        </w:rPr>
        <w:t>сяцев текущего года родилось 93</w:t>
      </w:r>
      <w:r w:rsidR="0027602B" w:rsidRPr="00FE0A3E">
        <w:rPr>
          <w:rFonts w:ascii="PT Astra Serif" w:hAnsi="PT Astra Serif"/>
        </w:rPr>
        <w:t xml:space="preserve"> человек</w:t>
      </w:r>
      <w:r w:rsidR="001900EA">
        <w:rPr>
          <w:rFonts w:ascii="PT Astra Serif" w:hAnsi="PT Astra Serif"/>
        </w:rPr>
        <w:t>а, что составляет 84,5</w:t>
      </w:r>
      <w:r w:rsidRPr="00FE0A3E">
        <w:rPr>
          <w:rFonts w:ascii="PT Astra Serif" w:hAnsi="PT Astra Serif"/>
        </w:rPr>
        <w:t>% к у</w:t>
      </w:r>
      <w:r w:rsidR="001900EA">
        <w:rPr>
          <w:rFonts w:ascii="PT Astra Serif" w:hAnsi="PT Astra Serif"/>
        </w:rPr>
        <w:t>ровню прошлого года,  умерли 137 человек</w:t>
      </w:r>
      <w:proofErr w:type="gramStart"/>
      <w:r w:rsidR="001900EA">
        <w:rPr>
          <w:rFonts w:ascii="PT Astra Serif" w:hAnsi="PT Astra Serif"/>
        </w:rPr>
        <w:t xml:space="preserve">( </w:t>
      </w:r>
      <w:proofErr w:type="gramEnd"/>
      <w:r w:rsidR="001900EA">
        <w:rPr>
          <w:rFonts w:ascii="PT Astra Serif" w:hAnsi="PT Astra Serif"/>
        </w:rPr>
        <w:t>99,3</w:t>
      </w:r>
      <w:r w:rsidRPr="00FE0A3E">
        <w:rPr>
          <w:rFonts w:ascii="PT Astra Serif" w:hAnsi="PT Astra Serif"/>
        </w:rPr>
        <w:t>% к уровню прошлого года)</w:t>
      </w:r>
    </w:p>
    <w:p w:rsidR="0024372C" w:rsidRPr="00FE0A3E" w:rsidRDefault="0024372C" w:rsidP="0024372C">
      <w:pPr>
        <w:ind w:firstLine="426"/>
        <w:jc w:val="both"/>
        <w:rPr>
          <w:rFonts w:ascii="PT Astra Serif" w:hAnsi="PT Astra Serif"/>
          <w:b/>
          <w:i/>
        </w:rPr>
      </w:pPr>
      <w:r w:rsidRPr="00FE0A3E">
        <w:rPr>
          <w:rFonts w:ascii="PT Astra Serif" w:hAnsi="PT Astra Serif"/>
        </w:rPr>
        <w:t xml:space="preserve">Основными причинами смерти населения района остаются: </w:t>
      </w:r>
    </w:p>
    <w:p w:rsidR="0024372C" w:rsidRPr="00FE0A3E" w:rsidRDefault="0024372C" w:rsidP="0024372C">
      <w:pPr>
        <w:ind w:firstLine="708"/>
        <w:jc w:val="both"/>
        <w:rPr>
          <w:rFonts w:ascii="PT Astra Serif" w:hAnsi="PT Astra Serif"/>
          <w:b/>
          <w:i/>
        </w:rPr>
      </w:pPr>
      <w:r w:rsidRPr="00FE0A3E">
        <w:rPr>
          <w:rFonts w:ascii="PT Astra Serif" w:hAnsi="PT Astra Serif"/>
        </w:rPr>
        <w:t>-болезн</w:t>
      </w:r>
      <w:r w:rsidR="00096BDE" w:rsidRPr="00FE0A3E">
        <w:rPr>
          <w:rFonts w:ascii="PT Astra Serif" w:hAnsi="PT Astra Serif"/>
        </w:rPr>
        <w:t>и системы кровообращения</w:t>
      </w:r>
      <w:r w:rsidRPr="00FE0A3E">
        <w:rPr>
          <w:rFonts w:ascii="PT Astra Serif" w:hAnsi="PT Astra Serif"/>
        </w:rPr>
        <w:t xml:space="preserve">, удельный вес которых составил 31,1%, </w:t>
      </w:r>
    </w:p>
    <w:p w:rsidR="0024372C" w:rsidRPr="00FE0A3E" w:rsidRDefault="00096BDE" w:rsidP="0024372C">
      <w:pPr>
        <w:ind w:firstLine="708"/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 xml:space="preserve">-новообразования </w:t>
      </w:r>
      <w:r w:rsidR="0024372C" w:rsidRPr="00FE0A3E">
        <w:rPr>
          <w:rFonts w:ascii="PT Astra Serif" w:hAnsi="PT Astra Serif"/>
        </w:rPr>
        <w:t xml:space="preserve"> (17,2%), </w:t>
      </w:r>
    </w:p>
    <w:p w:rsidR="00096BDE" w:rsidRPr="00FE0A3E" w:rsidRDefault="00096BDE" w:rsidP="00096BD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</w:rPr>
      </w:pPr>
      <w:r w:rsidRPr="00FE0A3E">
        <w:rPr>
          <w:rFonts w:ascii="PT Astra Serif" w:hAnsi="PT Astra Serif"/>
        </w:rPr>
        <w:t>В структуру ГУЗ СО «</w:t>
      </w:r>
      <w:proofErr w:type="spellStart"/>
      <w:r w:rsidRPr="00FE0A3E">
        <w:rPr>
          <w:rFonts w:ascii="PT Astra Serif" w:hAnsi="PT Astra Serif"/>
        </w:rPr>
        <w:t>Александрово-Гайская</w:t>
      </w:r>
      <w:proofErr w:type="spellEnd"/>
      <w:r w:rsidRPr="00FE0A3E">
        <w:rPr>
          <w:rFonts w:ascii="PT Astra Serif" w:hAnsi="PT Astra Serif"/>
        </w:rPr>
        <w:t xml:space="preserve"> РБ» входят:</w:t>
      </w:r>
    </w:p>
    <w:p w:rsidR="00096BDE" w:rsidRPr="00FE0A3E" w:rsidRDefault="00096BDE" w:rsidP="00096BD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</w:rPr>
      </w:pPr>
      <w:r w:rsidRPr="00FE0A3E">
        <w:rPr>
          <w:rFonts w:ascii="PT Astra Serif" w:hAnsi="PT Astra Serif"/>
        </w:rPr>
        <w:t>- стационар на 68 коек круглосуточного пребывания;</w:t>
      </w:r>
    </w:p>
    <w:p w:rsidR="00096BDE" w:rsidRPr="00FE0A3E" w:rsidRDefault="00096BDE" w:rsidP="00096BD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</w:rPr>
      </w:pPr>
      <w:r w:rsidRPr="00FE0A3E">
        <w:rPr>
          <w:rFonts w:ascii="PT Astra Serif" w:hAnsi="PT Astra Serif"/>
        </w:rPr>
        <w:t>- поликлиника на 150 посещений в смену;</w:t>
      </w:r>
    </w:p>
    <w:p w:rsidR="00096BDE" w:rsidRPr="00FE0A3E" w:rsidRDefault="00096BDE" w:rsidP="00096BD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</w:rPr>
      </w:pPr>
      <w:r w:rsidRPr="00FE0A3E">
        <w:rPr>
          <w:rFonts w:ascii="PT Astra Serif" w:hAnsi="PT Astra Serif"/>
        </w:rPr>
        <w:t>- дневной стационар на 29 коек;</w:t>
      </w:r>
    </w:p>
    <w:p w:rsidR="00096BDE" w:rsidRPr="00FE0A3E" w:rsidRDefault="0027602B" w:rsidP="00096BD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</w:rPr>
      </w:pPr>
      <w:r w:rsidRPr="00FE0A3E">
        <w:rPr>
          <w:rFonts w:ascii="PT Astra Serif" w:hAnsi="PT Astra Serif"/>
        </w:rPr>
        <w:t>-13</w:t>
      </w:r>
      <w:r w:rsidR="00096BDE" w:rsidRPr="00FE0A3E">
        <w:rPr>
          <w:rFonts w:ascii="PT Astra Serif" w:hAnsi="PT Astra Serif"/>
        </w:rPr>
        <w:t xml:space="preserve"> фельдшерско-акушерских пунктов.</w:t>
      </w:r>
    </w:p>
    <w:p w:rsidR="00096BDE" w:rsidRDefault="00096BDE" w:rsidP="00E82C3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>В системе</w:t>
      </w:r>
      <w:r w:rsidR="0027602B" w:rsidRPr="00FE0A3E">
        <w:rPr>
          <w:rFonts w:ascii="PT Astra Serif" w:hAnsi="PT Astra Serif"/>
        </w:rPr>
        <w:t xml:space="preserve"> здравоохранения  26 врачей, 113</w:t>
      </w:r>
      <w:r w:rsidRPr="00FE0A3E">
        <w:rPr>
          <w:rFonts w:ascii="PT Astra Serif" w:hAnsi="PT Astra Serif"/>
        </w:rPr>
        <w:t xml:space="preserve"> средних медицинских работников</w:t>
      </w:r>
    </w:p>
    <w:p w:rsidR="001900EA" w:rsidRDefault="001900EA" w:rsidP="001900EA">
      <w:pPr>
        <w:jc w:val="both"/>
      </w:pPr>
      <w:r>
        <w:t xml:space="preserve">В 2022 году прибыли в район врачи молодые специалисты: после окончания ординатуры по специальности  «хирургия»  врач-хирург, после окончания СГМУ имени Разумовского В.И. по целевому направлению прибыли 3 врача </w:t>
      </w:r>
      <w:proofErr w:type="gramStart"/>
      <w:r>
        <w:t>–п</w:t>
      </w:r>
      <w:proofErr w:type="gramEnd"/>
      <w:r>
        <w:t xml:space="preserve">едиатра участковых, и 3 средних медицинских работника. </w:t>
      </w:r>
    </w:p>
    <w:p w:rsidR="001900EA" w:rsidRDefault="001900EA" w:rsidP="001900EA">
      <w:pPr>
        <w:jc w:val="both"/>
      </w:pPr>
      <w:r>
        <w:t>Обеспеченность  врачами за 9 месяцев  2022 г.-</w:t>
      </w:r>
      <w:r w:rsidRPr="007C5615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7C5615">
        <w:rPr>
          <w:color w:val="000000" w:themeColor="text1"/>
        </w:rPr>
        <w:t xml:space="preserve">,05, обеспеченность  средним медперсоналом составила – </w:t>
      </w:r>
      <w:r>
        <w:rPr>
          <w:color w:val="000000" w:themeColor="text1"/>
        </w:rPr>
        <w:t>67</w:t>
      </w:r>
      <w:r w:rsidRPr="007C5615">
        <w:rPr>
          <w:color w:val="000000" w:themeColor="text1"/>
        </w:rPr>
        <w:t>,</w:t>
      </w:r>
      <w:r>
        <w:rPr>
          <w:color w:val="000000" w:themeColor="text1"/>
        </w:rPr>
        <w:t>5</w:t>
      </w:r>
      <w:bookmarkStart w:id="0" w:name="_GoBack"/>
      <w:bookmarkEnd w:id="0"/>
      <w:r w:rsidRPr="007C5615">
        <w:rPr>
          <w:color w:val="000000" w:themeColor="text1"/>
        </w:rPr>
        <w:t xml:space="preserve">. </w:t>
      </w:r>
    </w:p>
    <w:p w:rsidR="0027602B" w:rsidRPr="002066EB" w:rsidRDefault="001900EA" w:rsidP="002066EB">
      <w:pPr>
        <w:jc w:val="both"/>
      </w:pPr>
      <w:r>
        <w:t xml:space="preserve">В рамках реализации национальной программы «Цифровая экономика Российской Федерации» 11 </w:t>
      </w:r>
      <w:proofErr w:type="spellStart"/>
      <w:r>
        <w:t>ФАПов</w:t>
      </w:r>
      <w:proofErr w:type="spellEnd"/>
      <w:r>
        <w:t xml:space="preserve">, 1 ОВОП с. </w:t>
      </w:r>
      <w:proofErr w:type="spellStart"/>
      <w:r>
        <w:t>Камышки</w:t>
      </w:r>
      <w:proofErr w:type="spellEnd"/>
      <w:r>
        <w:t xml:space="preserve"> обеспечены широкополосной сетью Интернет, работа продолжается в данном направлении.</w:t>
      </w:r>
    </w:p>
    <w:p w:rsidR="00096BDE" w:rsidRPr="00FE0A3E" w:rsidRDefault="0027602B" w:rsidP="00E82C3C">
      <w:pPr>
        <w:jc w:val="both"/>
        <w:rPr>
          <w:rFonts w:ascii="PT Astra Serif" w:hAnsi="PT Astra Serif"/>
        </w:rPr>
      </w:pPr>
      <w:r w:rsidRPr="00FE0A3E">
        <w:rPr>
          <w:rFonts w:ascii="PT Astra Serif" w:hAnsi="PT Astra Serif"/>
        </w:rPr>
        <w:tab/>
      </w:r>
    </w:p>
    <w:p w:rsidR="00096BDE" w:rsidRPr="00210012" w:rsidRDefault="00D84643" w:rsidP="00096BDE">
      <w:pPr>
        <w:jc w:val="both"/>
        <w:rPr>
          <w:rFonts w:ascii="PT Astra Serif" w:hAnsi="PT Astra Serif"/>
        </w:rPr>
      </w:pPr>
      <w:r w:rsidRPr="00210012">
        <w:rPr>
          <w:rFonts w:ascii="PT Astra Serif" w:hAnsi="PT Astra Serif"/>
        </w:rPr>
        <w:t xml:space="preserve">Система </w:t>
      </w:r>
      <w:r w:rsidRPr="00210012">
        <w:rPr>
          <w:rFonts w:ascii="PT Astra Serif" w:hAnsi="PT Astra Serif"/>
          <w:b/>
        </w:rPr>
        <w:t>образования</w:t>
      </w:r>
      <w:r w:rsidRPr="00210012">
        <w:rPr>
          <w:rFonts w:ascii="PT Astra Serif" w:hAnsi="PT Astra Serif"/>
        </w:rPr>
        <w:t xml:space="preserve"> </w:t>
      </w:r>
      <w:r w:rsidR="00E82C3C" w:rsidRPr="00210012">
        <w:rPr>
          <w:rFonts w:ascii="PT Astra Serif" w:hAnsi="PT Astra Serif"/>
        </w:rPr>
        <w:t>района включает в себя:</w:t>
      </w:r>
    </w:p>
    <w:p w:rsidR="00096BDE" w:rsidRPr="00210012" w:rsidRDefault="00096BDE" w:rsidP="00096BDE">
      <w:pPr>
        <w:shd w:val="clear" w:color="auto" w:fill="FFFFFF"/>
        <w:rPr>
          <w:rFonts w:ascii="PT Astra Serif" w:hAnsi="PT Astra Serif"/>
        </w:rPr>
      </w:pPr>
      <w:r w:rsidRPr="00210012">
        <w:rPr>
          <w:rFonts w:ascii="PT Astra Serif" w:hAnsi="PT Astra Serif"/>
        </w:rPr>
        <w:t>Общеобразовательные учреждения – 9, из них:</w:t>
      </w:r>
    </w:p>
    <w:p w:rsidR="00096BDE" w:rsidRPr="00210012" w:rsidRDefault="00096BDE" w:rsidP="00096BDE">
      <w:pPr>
        <w:rPr>
          <w:rFonts w:ascii="PT Astra Serif" w:hAnsi="PT Astra Serif"/>
        </w:rPr>
      </w:pPr>
      <w:r w:rsidRPr="00210012">
        <w:rPr>
          <w:rFonts w:ascii="PT Astra Serif" w:hAnsi="PT Astra Serif"/>
        </w:rPr>
        <w:t>3 начальные  школы, которые являются фи</w:t>
      </w:r>
      <w:r w:rsidR="00210012" w:rsidRPr="00210012">
        <w:rPr>
          <w:rFonts w:ascii="PT Astra Serif" w:hAnsi="PT Astra Serif"/>
        </w:rPr>
        <w:t>лиалами; в школах обучается 1718</w:t>
      </w:r>
      <w:r w:rsidRPr="00210012">
        <w:rPr>
          <w:rFonts w:ascii="PT Astra Serif" w:hAnsi="PT Astra Serif"/>
        </w:rPr>
        <w:t xml:space="preserve"> чел.</w:t>
      </w:r>
    </w:p>
    <w:p w:rsidR="00096BDE" w:rsidRPr="00210012" w:rsidRDefault="00096BDE" w:rsidP="00096BDE">
      <w:pPr>
        <w:rPr>
          <w:rFonts w:ascii="PT Astra Serif" w:hAnsi="PT Astra Serif"/>
        </w:rPr>
      </w:pPr>
      <w:r w:rsidRPr="00210012">
        <w:rPr>
          <w:rFonts w:ascii="PT Astra Serif" w:hAnsi="PT Astra Serif"/>
        </w:rPr>
        <w:t>Все дети обучаются в первую смену.</w:t>
      </w:r>
    </w:p>
    <w:p w:rsidR="00096BDE" w:rsidRPr="00210012" w:rsidRDefault="00096BDE" w:rsidP="00096BDE">
      <w:pPr>
        <w:rPr>
          <w:rFonts w:ascii="PT Astra Serif" w:hAnsi="PT Astra Serif"/>
        </w:rPr>
      </w:pPr>
      <w:r w:rsidRPr="00210012">
        <w:rPr>
          <w:rFonts w:ascii="PT Astra Serif" w:hAnsi="PT Astra Serif"/>
        </w:rPr>
        <w:t>Дошкольны</w:t>
      </w:r>
      <w:r w:rsidR="00210012" w:rsidRPr="00210012">
        <w:rPr>
          <w:rFonts w:ascii="PT Astra Serif" w:hAnsi="PT Astra Serif"/>
        </w:rPr>
        <w:t>е образовательные учреждения – 6</w:t>
      </w:r>
      <w:r w:rsidRPr="00210012">
        <w:rPr>
          <w:rFonts w:ascii="PT Astra Serif" w:hAnsi="PT Astra Serif"/>
        </w:rPr>
        <w:t>:</w:t>
      </w:r>
    </w:p>
    <w:p w:rsidR="00096BDE" w:rsidRPr="00210012" w:rsidRDefault="0027602B" w:rsidP="00096BDE">
      <w:pPr>
        <w:shd w:val="clear" w:color="auto" w:fill="FFFFFF"/>
        <w:rPr>
          <w:rFonts w:ascii="PT Astra Serif" w:hAnsi="PT Astra Serif"/>
        </w:rPr>
      </w:pPr>
      <w:r w:rsidRPr="00210012">
        <w:rPr>
          <w:rFonts w:ascii="PT Astra Serif" w:hAnsi="PT Astra Serif"/>
        </w:rPr>
        <w:t>6</w:t>
      </w:r>
      <w:r w:rsidR="00096BDE" w:rsidRPr="00210012">
        <w:rPr>
          <w:rFonts w:ascii="PT Astra Serif" w:hAnsi="PT Astra Serif"/>
        </w:rPr>
        <w:t xml:space="preserve"> структурных подразделений дошкольных  образовательн</w:t>
      </w:r>
      <w:r w:rsidRPr="00210012">
        <w:rPr>
          <w:rFonts w:ascii="PT Astra Serif" w:hAnsi="PT Astra Serif"/>
        </w:rPr>
        <w:t>ых у</w:t>
      </w:r>
      <w:r w:rsidR="00210012" w:rsidRPr="00210012">
        <w:rPr>
          <w:rFonts w:ascii="PT Astra Serif" w:hAnsi="PT Astra Serif"/>
        </w:rPr>
        <w:t>чреждений. Детей в ДОУ – 382</w:t>
      </w:r>
      <w:r w:rsidR="00096BDE" w:rsidRPr="00210012">
        <w:rPr>
          <w:rFonts w:ascii="PT Astra Serif" w:hAnsi="PT Astra Serif"/>
        </w:rPr>
        <w:t xml:space="preserve"> чел. (охват детей дошкольным образовани</w:t>
      </w:r>
      <w:r w:rsidR="00210012" w:rsidRPr="00210012">
        <w:rPr>
          <w:rFonts w:ascii="PT Astra Serif" w:hAnsi="PT Astra Serif"/>
        </w:rPr>
        <w:t>ем от 1,5 до 7 лет составляет 74%, от 3 до 7 лет 100</w:t>
      </w:r>
      <w:r w:rsidR="00096BDE" w:rsidRPr="00210012">
        <w:rPr>
          <w:rFonts w:ascii="PT Astra Serif" w:hAnsi="PT Astra Serif"/>
        </w:rPr>
        <w:t>%).</w:t>
      </w:r>
      <w:r w:rsidR="00210012" w:rsidRPr="00210012">
        <w:t xml:space="preserve"> </w:t>
      </w:r>
      <w:r w:rsidR="00210012" w:rsidRPr="0095188C">
        <w:t>На очереди в ДОУ состоят 44 ребенка в возрасте от 0 до 3 лет</w:t>
      </w:r>
    </w:p>
    <w:p w:rsidR="00096BDE" w:rsidRPr="00210012" w:rsidRDefault="00096BDE" w:rsidP="00096BDE">
      <w:pPr>
        <w:rPr>
          <w:rFonts w:ascii="PT Astra Serif" w:hAnsi="PT Astra Serif"/>
        </w:rPr>
      </w:pPr>
      <w:r w:rsidRPr="00210012">
        <w:rPr>
          <w:rFonts w:ascii="PT Astra Serif" w:hAnsi="PT Astra Serif"/>
        </w:rPr>
        <w:t>Дополнительными    образовательными   пр</w:t>
      </w:r>
      <w:r w:rsidR="00210012" w:rsidRPr="00210012">
        <w:rPr>
          <w:rFonts w:ascii="PT Astra Serif" w:hAnsi="PT Astra Serif"/>
        </w:rPr>
        <w:t>ограммами в районе охвачено 2007</w:t>
      </w:r>
      <w:r w:rsidRPr="00210012">
        <w:rPr>
          <w:rFonts w:ascii="PT Astra Serif" w:hAnsi="PT Astra Serif"/>
        </w:rPr>
        <w:t xml:space="preserve"> детей (2 учреждения д</w:t>
      </w:r>
      <w:r w:rsidR="00210012" w:rsidRPr="00210012">
        <w:rPr>
          <w:rFonts w:ascii="PT Astra Serif" w:hAnsi="PT Astra Serif"/>
        </w:rPr>
        <w:t>ополнительного образования – 1004</w:t>
      </w:r>
      <w:r w:rsidRPr="00210012">
        <w:rPr>
          <w:rFonts w:ascii="PT Astra Serif" w:hAnsi="PT Astra Serif"/>
        </w:rPr>
        <w:t xml:space="preserve"> чел., обще</w:t>
      </w:r>
      <w:r w:rsidR="00210012" w:rsidRPr="00210012">
        <w:rPr>
          <w:rFonts w:ascii="PT Astra Serif" w:hAnsi="PT Astra Serif"/>
        </w:rPr>
        <w:t>образовательные учреждения – 1003</w:t>
      </w:r>
      <w:r w:rsidRPr="00210012">
        <w:rPr>
          <w:rFonts w:ascii="PT Astra Serif" w:hAnsi="PT Astra Serif"/>
        </w:rPr>
        <w:t xml:space="preserve">чел.). Охват дополнительным образованием детей в возрасте от 5 до 18 лет </w:t>
      </w:r>
      <w:r w:rsidR="00210012" w:rsidRPr="00210012">
        <w:rPr>
          <w:rFonts w:ascii="PT Astra Serif" w:hAnsi="PT Astra Serif"/>
        </w:rPr>
        <w:t xml:space="preserve"> составляет 72</w:t>
      </w:r>
      <w:r w:rsidRPr="00210012">
        <w:rPr>
          <w:rFonts w:ascii="PT Astra Serif" w:hAnsi="PT Astra Serif"/>
        </w:rPr>
        <w:t>%.</w:t>
      </w:r>
    </w:p>
    <w:p w:rsidR="00096BDE" w:rsidRDefault="00096BDE" w:rsidP="00096BDE">
      <w:pPr>
        <w:jc w:val="both"/>
        <w:rPr>
          <w:rFonts w:ascii="PT Astra Serif" w:hAnsi="PT Astra Serif"/>
        </w:rPr>
      </w:pPr>
      <w:r w:rsidRPr="00210012">
        <w:rPr>
          <w:rFonts w:ascii="PT Astra Serif" w:hAnsi="PT Astra Serif"/>
        </w:rPr>
        <w:t>Образовательные учреждения района укомплектованы педагогическими кадрами на 100%.</w:t>
      </w:r>
    </w:p>
    <w:p w:rsidR="002066EB" w:rsidRDefault="002066EB" w:rsidP="002066EB">
      <w:pPr>
        <w:jc w:val="both"/>
      </w:pPr>
      <w:r w:rsidRPr="00A51F0B">
        <w:t xml:space="preserve">Важной задачей является решение проблем поддержки образовательных систем в сельских территориях. Остается  актуальной  задача укрепления материально-технической базы образовательных организаций, строительства в отдаленных районах детских садов, а также других учреждений социальной сферы. </w:t>
      </w:r>
    </w:p>
    <w:p w:rsidR="002066EB" w:rsidRPr="00A51F0B" w:rsidRDefault="002066EB" w:rsidP="002066EB">
      <w:pPr>
        <w:ind w:firstLine="567"/>
        <w:jc w:val="both"/>
      </w:pPr>
      <w:proofErr w:type="gramStart"/>
      <w:r w:rsidRPr="00A51F0B">
        <w:t xml:space="preserve">В 2022 году реализованы такие федеральные проекты, как «Цифровая образовательная среда» (мероприятие по внедрению целевой модели цифровой образовательной среды в общеобразовательных организациях и профессиональных образовательных организациях),  «Современная школа» (мероприятие по созданию и обеспечению функционирования центров образования </w:t>
      </w:r>
      <w:proofErr w:type="spellStart"/>
      <w:r w:rsidRPr="00A51F0B">
        <w:t>естественно-научной</w:t>
      </w:r>
      <w:proofErr w:type="spellEnd"/>
      <w:r w:rsidRPr="00A51F0B">
        <w:t xml:space="preserve"> и технологической направленностей в общеобразовательных организациях, расположенных в сельской местности и малых городах, создание Центров «Точка роста»).</w:t>
      </w:r>
      <w:proofErr w:type="gramEnd"/>
      <w:r w:rsidRPr="00A51F0B">
        <w:t xml:space="preserve"> Курирующим ведомством данных федеральных проектов является Управление образование администрации </w:t>
      </w:r>
      <w:proofErr w:type="spellStart"/>
      <w:r w:rsidRPr="00A51F0B">
        <w:t>Александрово-Гайского</w:t>
      </w:r>
      <w:proofErr w:type="spellEnd"/>
      <w:r w:rsidRPr="00A51F0B">
        <w:t xml:space="preserve"> муниципального района. </w:t>
      </w:r>
    </w:p>
    <w:p w:rsidR="002066EB" w:rsidRPr="00A51F0B" w:rsidRDefault="002066EB" w:rsidP="002066EB">
      <w:pPr>
        <w:ind w:firstLine="567"/>
        <w:jc w:val="both"/>
      </w:pPr>
      <w:r w:rsidRPr="009F5E82">
        <w:t>В рамках реализации национального проекта «Образование» в МБОУ СОШ с</w:t>
      </w:r>
      <w:proofErr w:type="gramStart"/>
      <w:r w:rsidRPr="009F5E82">
        <w:t>.Л</w:t>
      </w:r>
      <w:proofErr w:type="gramEnd"/>
      <w:r w:rsidRPr="009F5E82">
        <w:t xml:space="preserve">уков Кордон и МБОУ СОШ </w:t>
      </w:r>
      <w:proofErr w:type="spellStart"/>
      <w:r w:rsidRPr="009F5E82">
        <w:t>п.Приузенский</w:t>
      </w:r>
      <w:proofErr w:type="spellEnd"/>
      <w:r w:rsidRPr="009F5E82">
        <w:t xml:space="preserve"> реализуется федеральный проект «Современная школа», направленный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 Сумма выделенных средств составляет 3 137 492,00 рублей. Центры оснащены оборудованием для практической отработки учебного материала по предметам «Физика», «Химия», «Биология». За счет средств местного бюджета на сумму 1 120 000 рублей в учебных кабинетах завершены ремонтные работы и закуплена необходимая мебель. </w:t>
      </w:r>
      <w:r>
        <w:t>В настоящее время «Точки роста» функционируют.</w:t>
      </w:r>
    </w:p>
    <w:p w:rsidR="002066EB" w:rsidRPr="009F5E82" w:rsidRDefault="002066EB" w:rsidP="002066EB">
      <w:pPr>
        <w:ind w:firstLine="567"/>
        <w:jc w:val="both"/>
      </w:pPr>
    </w:p>
    <w:p w:rsidR="002066EB" w:rsidRPr="009F5E82" w:rsidRDefault="002066EB" w:rsidP="002066EB">
      <w:pPr>
        <w:ind w:firstLine="567"/>
        <w:jc w:val="both"/>
      </w:pPr>
      <w:r w:rsidRPr="009F5E82">
        <w:t>В МБОУ СОШ №1, МБОУ СОШ с</w:t>
      </w:r>
      <w:proofErr w:type="gramStart"/>
      <w:r w:rsidRPr="009F5E82">
        <w:t>.Н</w:t>
      </w:r>
      <w:proofErr w:type="gramEnd"/>
      <w:r w:rsidRPr="009F5E82">
        <w:t xml:space="preserve">овоалександровка и МБОУ СОШ </w:t>
      </w:r>
      <w:proofErr w:type="spellStart"/>
      <w:r w:rsidRPr="009F5E82">
        <w:t>с.Камышки</w:t>
      </w:r>
      <w:proofErr w:type="spellEnd"/>
      <w:r w:rsidRPr="009F5E82">
        <w:t xml:space="preserve"> реализуется Федеральный проект «Цифровая образовательная среда», направленный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Сумма выделенных средств составляет 3 107 860,30 тыс</w:t>
      </w:r>
      <w:proofErr w:type="gramStart"/>
      <w:r w:rsidRPr="009F5E82">
        <w:t>.р</w:t>
      </w:r>
      <w:proofErr w:type="gramEnd"/>
      <w:r w:rsidRPr="009F5E82">
        <w:t xml:space="preserve">уб. Проект позволил усовершенствовать образовательный процесс по отдельным предметным областям путем внедрения современных цифровых технологий. Для этого были приобретены ноутбуки – 47 штук и МФУ – 7 штук. </w:t>
      </w:r>
    </w:p>
    <w:p w:rsidR="002066EB" w:rsidRPr="009F5E82" w:rsidRDefault="002066EB" w:rsidP="002066EB">
      <w:pPr>
        <w:pStyle w:val="ab"/>
        <w:shd w:val="clear" w:color="auto" w:fill="FFFFFF"/>
        <w:spacing w:before="0" w:after="0"/>
      </w:pPr>
      <w:r w:rsidRPr="009F5E82">
        <w:t>В рамках регионального проекта «Развитие инфраструктуры образовательных организаций Саратовской области» на 2022-2026 годы в МБОУ СОШ с</w:t>
      </w:r>
      <w:proofErr w:type="gramStart"/>
      <w:r w:rsidRPr="009F5E82">
        <w:t>.Н</w:t>
      </w:r>
      <w:proofErr w:type="gramEnd"/>
      <w:r w:rsidRPr="009F5E82">
        <w:t xml:space="preserve">овоалександровка им.Героя Советского Союза Ф.Д. </w:t>
      </w:r>
      <w:proofErr w:type="spellStart"/>
      <w:r w:rsidRPr="009F5E82">
        <w:t>Глухова</w:t>
      </w:r>
      <w:proofErr w:type="spellEnd"/>
      <w:r w:rsidRPr="009F5E82">
        <w:t xml:space="preserve"> </w:t>
      </w:r>
      <w:proofErr w:type="spellStart"/>
      <w:r w:rsidRPr="009F5E82">
        <w:t>Александрово-Гайского</w:t>
      </w:r>
      <w:proofErr w:type="spellEnd"/>
      <w:r w:rsidRPr="009F5E82">
        <w:t xml:space="preserve"> муниципального района Саратовской области на сумму 2817525,77 руб. проведен ремонт внутренних помещений: </w:t>
      </w:r>
    </w:p>
    <w:p w:rsidR="002066EB" w:rsidRPr="009F5E82" w:rsidRDefault="002066EB" w:rsidP="002066EB">
      <w:pPr>
        <w:shd w:val="clear" w:color="auto" w:fill="FFFFFF"/>
        <w:jc w:val="both"/>
      </w:pPr>
      <w:r w:rsidRPr="009F5E82">
        <w:t xml:space="preserve">- замена напольного покрытия на </w:t>
      </w:r>
      <w:proofErr w:type="spellStart"/>
      <w:r w:rsidRPr="009F5E82">
        <w:t>керамогранитные</w:t>
      </w:r>
      <w:proofErr w:type="spellEnd"/>
      <w:r w:rsidRPr="009F5E82">
        <w:t xml:space="preserve"> плиты в коридорах 1,2 этажей, столовой, на пищеблоке, в гардеробной, в зоне лестничных проемов; замена напольного покрытия на линолеум в актовом зале;</w:t>
      </w:r>
    </w:p>
    <w:p w:rsidR="002066EB" w:rsidRPr="009F5E82" w:rsidRDefault="002066EB" w:rsidP="002066EB">
      <w:pPr>
        <w:shd w:val="clear" w:color="auto" w:fill="FFFFFF"/>
        <w:jc w:val="both"/>
      </w:pPr>
      <w:r w:rsidRPr="009F5E82">
        <w:t>- замена дверных блоков;</w:t>
      </w:r>
    </w:p>
    <w:p w:rsidR="002066EB" w:rsidRPr="009F5E82" w:rsidRDefault="002066EB" w:rsidP="002066EB">
      <w:pPr>
        <w:jc w:val="both"/>
      </w:pPr>
      <w:r w:rsidRPr="009F5E82">
        <w:t>- внутренние отделочные работы в коридорах, учебных кабинетах, актовом зале, столовой, на пищеблоке.</w:t>
      </w:r>
    </w:p>
    <w:p w:rsidR="002066EB" w:rsidRPr="009F5E82" w:rsidRDefault="002066EB" w:rsidP="002066EB">
      <w:pPr>
        <w:jc w:val="both"/>
      </w:pPr>
      <w:r w:rsidRPr="009F5E82">
        <w:t>В МБОУ СОШ №1 с. Александров-Гай произвели демонтаж и замену оконных блоков на сумму 1 100 000 тыс</w:t>
      </w:r>
      <w:proofErr w:type="gramStart"/>
      <w:r w:rsidRPr="009F5E82">
        <w:t>.р</w:t>
      </w:r>
      <w:proofErr w:type="gramEnd"/>
      <w:r w:rsidRPr="009F5E82">
        <w:t xml:space="preserve">уб. Всего 41 окно. </w:t>
      </w:r>
    </w:p>
    <w:p w:rsidR="002066EB" w:rsidRPr="009F5E82" w:rsidRDefault="002066EB" w:rsidP="002066EB">
      <w:pPr>
        <w:pStyle w:val="ab"/>
        <w:shd w:val="clear" w:color="auto" w:fill="FFFFFF"/>
        <w:spacing w:before="0" w:after="0"/>
      </w:pPr>
      <w:r w:rsidRPr="009F5E82">
        <w:t xml:space="preserve">В МБДОУ </w:t>
      </w:r>
      <w:proofErr w:type="spellStart"/>
      <w:r w:rsidRPr="009F5E82">
        <w:t>д</w:t>
      </w:r>
      <w:proofErr w:type="spellEnd"/>
      <w:r w:rsidRPr="009F5E82">
        <w:t>/с «Колосок» завершили ремонт кровли на сумму 2 657 155 тыс</w:t>
      </w:r>
      <w:proofErr w:type="gramStart"/>
      <w:r w:rsidRPr="009F5E82">
        <w:t>.р</w:t>
      </w:r>
      <w:proofErr w:type="gramEnd"/>
      <w:r w:rsidRPr="009F5E82">
        <w:t xml:space="preserve">уб. </w:t>
      </w:r>
    </w:p>
    <w:p w:rsidR="002066EB" w:rsidRPr="009F5E82" w:rsidRDefault="002066EB" w:rsidP="002066EB">
      <w:pPr>
        <w:shd w:val="clear" w:color="auto" w:fill="FFFFFF"/>
        <w:jc w:val="both"/>
      </w:pPr>
      <w:r>
        <w:t xml:space="preserve">Проведены  </w:t>
      </w:r>
      <w:r w:rsidRPr="009F5E82">
        <w:t xml:space="preserve">работы по ремонту кровли МБДОУ </w:t>
      </w:r>
      <w:proofErr w:type="spellStart"/>
      <w:r w:rsidRPr="009F5E82">
        <w:t>д</w:t>
      </w:r>
      <w:proofErr w:type="spellEnd"/>
      <w:r w:rsidRPr="009F5E82">
        <w:t>/с «Теремок». Контракт заключен на сумму 1 333 596 тыс</w:t>
      </w:r>
      <w:proofErr w:type="gramStart"/>
      <w:r w:rsidRPr="009F5E82">
        <w:t>.р</w:t>
      </w:r>
      <w:proofErr w:type="gramEnd"/>
      <w:r w:rsidRPr="009F5E82">
        <w:t xml:space="preserve">уб. </w:t>
      </w:r>
    </w:p>
    <w:p w:rsidR="002066EB" w:rsidRPr="009F5E82" w:rsidRDefault="002066EB" w:rsidP="002066EB">
      <w:pPr>
        <w:pStyle w:val="ab"/>
        <w:shd w:val="clear" w:color="auto" w:fill="FFFFFF"/>
        <w:spacing w:before="0" w:after="0"/>
        <w:ind w:firstLine="708"/>
      </w:pPr>
      <w:r w:rsidRPr="009F5E82">
        <w:t xml:space="preserve">Общая сумма выделенных средств составила 7938144,33 руб. Из областного бюджета – 7700000 руб., сумма </w:t>
      </w:r>
      <w:proofErr w:type="spellStart"/>
      <w:r w:rsidRPr="009F5E82">
        <w:t>софинансирования</w:t>
      </w:r>
      <w:proofErr w:type="spellEnd"/>
      <w:r w:rsidRPr="009F5E82">
        <w:t xml:space="preserve"> из местного бюджета – 238144,33 руб.</w:t>
      </w:r>
    </w:p>
    <w:p w:rsidR="002066EB" w:rsidRPr="009F5E82" w:rsidRDefault="002066EB" w:rsidP="002066EB">
      <w:pPr>
        <w:pStyle w:val="ab"/>
        <w:shd w:val="clear" w:color="auto" w:fill="FFFFFF"/>
        <w:spacing w:before="0" w:after="0"/>
        <w:ind w:firstLine="708"/>
      </w:pPr>
      <w:r w:rsidRPr="009F5E82">
        <w:t>Также, в школе с</w:t>
      </w:r>
      <w:proofErr w:type="gramStart"/>
      <w:r w:rsidRPr="009F5E82">
        <w:t>.Л</w:t>
      </w:r>
      <w:proofErr w:type="gramEnd"/>
      <w:r w:rsidRPr="009F5E82">
        <w:t>уков-Кордон за счет средств областного бюджета в размере 2 232750 рублей выполн</w:t>
      </w:r>
      <w:r>
        <w:t>ены</w:t>
      </w:r>
      <w:r w:rsidRPr="009F5E82">
        <w:t xml:space="preserve"> аварийно-восстановительные работы по ремонту кровли. </w:t>
      </w:r>
    </w:p>
    <w:p w:rsidR="002066EB" w:rsidRPr="006E5364" w:rsidRDefault="002066EB" w:rsidP="002066EB">
      <w:pPr>
        <w:ind w:firstLine="567"/>
        <w:jc w:val="both"/>
      </w:pPr>
      <w:proofErr w:type="gramStart"/>
      <w:r w:rsidRPr="006E5364">
        <w:t>В целях оснащения и укрепления материально – технической базы образовательных организаций из расчета по 2000 руб. на обучающегося в 2022 году из областного бюджета выделены средства в размере 1 695 100 (один миллион шестьсот девяносто пять тысяч сто) рублей 00 копеек.</w:t>
      </w:r>
      <w:proofErr w:type="gramEnd"/>
      <w:r w:rsidRPr="006E5364">
        <w:t xml:space="preserve"> </w:t>
      </w:r>
      <w:proofErr w:type="gramStart"/>
      <w:r w:rsidRPr="006E5364">
        <w:t>Из них 145 000 руб. на дошкольные образовательные учреждения, 513 100,0 руб. - на общеобразовательные, 1 037 000,0 руб. на учреждения дополнительного образования.</w:t>
      </w:r>
      <w:proofErr w:type="gramEnd"/>
    </w:p>
    <w:p w:rsidR="002066EB" w:rsidRPr="006E5364" w:rsidRDefault="002066EB" w:rsidP="002066EB">
      <w:pPr>
        <w:ind w:firstLine="567"/>
        <w:jc w:val="both"/>
      </w:pPr>
      <w:r w:rsidRPr="006E5364">
        <w:t xml:space="preserve"> Из местного бюджета на оснащение и укрепление материально – технической базы образовательных организаций выделено 3 379 000,00 (три миллиона триста семьдесят девять тысяч) рублей. Из них 516 000,00 руб. на дошкольные образовательные учреждения, 1 826 000,00 на общеобразовательные учреждения, 1 037 000,00 руб. на учреждения дополнительного образования.</w:t>
      </w:r>
    </w:p>
    <w:p w:rsidR="00C50ED0" w:rsidRPr="00FE0A3E" w:rsidRDefault="00C50ED0">
      <w:pPr>
        <w:rPr>
          <w:rFonts w:ascii="PT Astra Serif" w:hAnsi="PT Astra Serif"/>
        </w:rPr>
      </w:pPr>
    </w:p>
    <w:p w:rsidR="00C50ED0" w:rsidRPr="00FE0A3E" w:rsidRDefault="00C50ED0">
      <w:pPr>
        <w:rPr>
          <w:rFonts w:ascii="PT Astra Serif" w:hAnsi="PT Astra Serif"/>
        </w:rPr>
      </w:pPr>
    </w:p>
    <w:p w:rsidR="00C50ED0" w:rsidRPr="00FE0A3E" w:rsidRDefault="00C50ED0">
      <w:pPr>
        <w:rPr>
          <w:rFonts w:ascii="PT Astra Serif" w:hAnsi="PT Astra Serif"/>
        </w:rPr>
      </w:pPr>
    </w:p>
    <w:p w:rsidR="00C50ED0" w:rsidRPr="00FE0A3E" w:rsidRDefault="00C50ED0">
      <w:pPr>
        <w:rPr>
          <w:rFonts w:ascii="PT Astra Serif" w:hAnsi="PT Astra Serif"/>
        </w:rPr>
      </w:pPr>
    </w:p>
    <w:p w:rsidR="00042329" w:rsidRDefault="00042329">
      <w:pPr>
        <w:rPr>
          <w:rFonts w:ascii="PT Astra Serif" w:hAnsi="PT Astra Serif"/>
        </w:rPr>
      </w:pPr>
    </w:p>
    <w:p w:rsidR="00953683" w:rsidRDefault="00953683">
      <w:pPr>
        <w:rPr>
          <w:rFonts w:ascii="PT Astra Serif" w:hAnsi="PT Astra Serif"/>
        </w:rPr>
      </w:pPr>
    </w:p>
    <w:p w:rsidR="00953683" w:rsidRDefault="00953683">
      <w:pPr>
        <w:rPr>
          <w:rFonts w:ascii="PT Astra Serif" w:hAnsi="PT Astra Serif"/>
        </w:rPr>
      </w:pPr>
    </w:p>
    <w:p w:rsidR="00042329" w:rsidRDefault="00042329">
      <w:pPr>
        <w:rPr>
          <w:rFonts w:ascii="PT Astra Serif" w:hAnsi="PT Astra Serif"/>
        </w:rPr>
      </w:pPr>
    </w:p>
    <w:p w:rsidR="00042329" w:rsidRPr="00FE0A3E" w:rsidRDefault="00042329">
      <w:pPr>
        <w:rPr>
          <w:rFonts w:ascii="PT Astra Serif" w:hAnsi="PT Astra Serif"/>
        </w:rPr>
      </w:pPr>
    </w:p>
    <w:p w:rsidR="000B1335" w:rsidRPr="00416FAB" w:rsidRDefault="000B1335" w:rsidP="000B1335">
      <w:pPr>
        <w:rPr>
          <w:rFonts w:ascii="PT Astra Serif" w:hAnsi="PT Astra Serif"/>
          <w:sz w:val="20"/>
          <w:szCs w:val="20"/>
        </w:rPr>
      </w:pPr>
      <w:r w:rsidRPr="00416FAB">
        <w:rPr>
          <w:rFonts w:ascii="PT Astra Serif" w:hAnsi="PT Astra Serif"/>
          <w:sz w:val="20"/>
          <w:szCs w:val="20"/>
        </w:rPr>
        <w:t xml:space="preserve">                                      </w:t>
      </w:r>
      <w:r w:rsidR="00416FAB">
        <w:rPr>
          <w:rFonts w:ascii="PT Astra Serif" w:hAnsi="PT Astra Serif"/>
          <w:sz w:val="20"/>
          <w:szCs w:val="20"/>
        </w:rPr>
        <w:t xml:space="preserve">                         </w:t>
      </w:r>
      <w:r w:rsidR="00182DC9" w:rsidRPr="00416FAB">
        <w:rPr>
          <w:rFonts w:ascii="PT Astra Serif" w:hAnsi="PT Astra Serif"/>
          <w:sz w:val="20"/>
          <w:szCs w:val="20"/>
        </w:rPr>
        <w:t>П</w:t>
      </w:r>
      <w:r w:rsidRPr="00416FAB">
        <w:rPr>
          <w:rFonts w:ascii="PT Astra Serif" w:hAnsi="PT Astra Serif"/>
          <w:sz w:val="20"/>
          <w:szCs w:val="20"/>
        </w:rPr>
        <w:t xml:space="preserve">риложение № 2 к постановлению администрации </w:t>
      </w:r>
      <w:proofErr w:type="spellStart"/>
      <w:r w:rsidRPr="00416FAB">
        <w:rPr>
          <w:rFonts w:ascii="PT Astra Serif" w:hAnsi="PT Astra Serif"/>
          <w:sz w:val="20"/>
          <w:szCs w:val="20"/>
        </w:rPr>
        <w:t>Александрово</w:t>
      </w:r>
      <w:proofErr w:type="spellEnd"/>
      <w:r w:rsidRPr="00416FAB">
        <w:rPr>
          <w:rFonts w:ascii="PT Astra Serif" w:hAnsi="PT Astra Serif"/>
          <w:sz w:val="20"/>
          <w:szCs w:val="20"/>
        </w:rPr>
        <w:t>-</w:t>
      </w:r>
    </w:p>
    <w:p w:rsidR="000B1335" w:rsidRPr="00416FAB" w:rsidRDefault="000B1335" w:rsidP="00036BB5">
      <w:pPr>
        <w:rPr>
          <w:rFonts w:ascii="PT Astra Serif" w:hAnsi="PT Astra Serif"/>
          <w:sz w:val="20"/>
          <w:szCs w:val="20"/>
        </w:rPr>
      </w:pPr>
      <w:r w:rsidRPr="00416FAB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="00416FAB">
        <w:rPr>
          <w:rFonts w:ascii="PT Astra Serif" w:hAnsi="PT Astra Serif"/>
          <w:sz w:val="20"/>
          <w:szCs w:val="20"/>
        </w:rPr>
        <w:t xml:space="preserve">   </w:t>
      </w:r>
      <w:proofErr w:type="spellStart"/>
      <w:r w:rsidRPr="00416FAB">
        <w:rPr>
          <w:rFonts w:ascii="PT Astra Serif" w:hAnsi="PT Astra Serif"/>
          <w:sz w:val="20"/>
          <w:szCs w:val="20"/>
        </w:rPr>
        <w:t>Гайско</w:t>
      </w:r>
      <w:r w:rsidR="00CB2335" w:rsidRPr="00416FAB">
        <w:rPr>
          <w:rFonts w:ascii="PT Astra Serif" w:hAnsi="PT Astra Serif"/>
          <w:sz w:val="20"/>
          <w:szCs w:val="20"/>
        </w:rPr>
        <w:t>го</w:t>
      </w:r>
      <w:proofErr w:type="spellEnd"/>
      <w:r w:rsidR="00CB2335" w:rsidRPr="00416FAB">
        <w:rPr>
          <w:rFonts w:ascii="PT Astra Serif" w:hAnsi="PT Astra Serif"/>
          <w:sz w:val="20"/>
          <w:szCs w:val="20"/>
        </w:rPr>
        <w:t xml:space="preserve">  муниципальн</w:t>
      </w:r>
      <w:r w:rsidR="00B22D5C">
        <w:rPr>
          <w:rFonts w:ascii="PT Astra Serif" w:hAnsi="PT Astra Serif"/>
          <w:sz w:val="20"/>
          <w:szCs w:val="20"/>
        </w:rPr>
        <w:t>ого  района № 411</w:t>
      </w:r>
      <w:r w:rsidR="00416FAB">
        <w:rPr>
          <w:rFonts w:ascii="PT Astra Serif" w:hAnsi="PT Astra Serif"/>
          <w:sz w:val="20"/>
          <w:szCs w:val="20"/>
        </w:rPr>
        <w:t xml:space="preserve"> от  24.10.2022 </w:t>
      </w:r>
      <w:r w:rsidRPr="00416FAB">
        <w:rPr>
          <w:rFonts w:ascii="PT Astra Serif" w:hAnsi="PT Astra Serif"/>
          <w:sz w:val="20"/>
          <w:szCs w:val="20"/>
        </w:rPr>
        <w:t>года.</w:t>
      </w:r>
    </w:p>
    <w:p w:rsidR="00952FCF" w:rsidRPr="00416FAB" w:rsidRDefault="00952FCF" w:rsidP="00036BB5">
      <w:pPr>
        <w:rPr>
          <w:rFonts w:ascii="PT Astra Serif" w:hAnsi="PT Astra Serif"/>
          <w:sz w:val="20"/>
          <w:szCs w:val="20"/>
        </w:rPr>
      </w:pPr>
    </w:p>
    <w:p w:rsidR="000B1335" w:rsidRPr="00416FAB" w:rsidRDefault="000B1335" w:rsidP="000B1335">
      <w:pPr>
        <w:pStyle w:val="a6"/>
        <w:rPr>
          <w:rFonts w:ascii="PT Astra Serif" w:hAnsi="PT Astra Serif"/>
        </w:rPr>
      </w:pPr>
      <w:r w:rsidRPr="00416FAB">
        <w:rPr>
          <w:rFonts w:ascii="PT Astra Serif" w:hAnsi="PT Astra Serif"/>
        </w:rPr>
        <w:t>Основные  показатели</w:t>
      </w:r>
    </w:p>
    <w:p w:rsidR="000B1335" w:rsidRPr="00416FAB" w:rsidRDefault="000B1335" w:rsidP="000B1335">
      <w:pPr>
        <w:pStyle w:val="a6"/>
        <w:rPr>
          <w:rFonts w:ascii="PT Astra Serif" w:hAnsi="PT Astra Serif"/>
        </w:rPr>
      </w:pPr>
      <w:r w:rsidRPr="00416FAB">
        <w:rPr>
          <w:rFonts w:ascii="PT Astra Serif" w:hAnsi="PT Astra Serif"/>
        </w:rPr>
        <w:t xml:space="preserve">социально-экономического развития </w:t>
      </w:r>
      <w:proofErr w:type="spellStart"/>
      <w:r w:rsidRPr="00416FAB">
        <w:rPr>
          <w:rFonts w:ascii="PT Astra Serif" w:hAnsi="PT Astra Serif"/>
        </w:rPr>
        <w:t>Александрово-Гайского</w:t>
      </w:r>
      <w:proofErr w:type="spellEnd"/>
      <w:r w:rsidRPr="00416FAB">
        <w:rPr>
          <w:rFonts w:ascii="PT Astra Serif" w:hAnsi="PT Astra Serif"/>
        </w:rPr>
        <w:t xml:space="preserve"> района </w:t>
      </w:r>
    </w:p>
    <w:p w:rsidR="00952FCF" w:rsidRPr="00416FAB" w:rsidRDefault="000B1335" w:rsidP="004A20DE">
      <w:pPr>
        <w:pStyle w:val="a6"/>
        <w:rPr>
          <w:rFonts w:ascii="PT Astra Serif" w:hAnsi="PT Astra Serif"/>
        </w:rPr>
      </w:pPr>
      <w:r w:rsidRPr="00416FAB">
        <w:rPr>
          <w:rFonts w:ascii="PT Astra Serif" w:hAnsi="PT Astra Serif"/>
        </w:rPr>
        <w:t xml:space="preserve">за </w:t>
      </w:r>
      <w:r w:rsidRPr="00416FAB">
        <w:rPr>
          <w:rFonts w:ascii="PT Astra Serif" w:hAnsi="PT Astra Serif"/>
          <w:lang w:val="en-US"/>
        </w:rPr>
        <w:t xml:space="preserve"> </w:t>
      </w:r>
      <w:r w:rsidR="00416FAB" w:rsidRPr="00416FAB">
        <w:rPr>
          <w:rFonts w:ascii="PT Astra Serif" w:hAnsi="PT Astra Serif"/>
        </w:rPr>
        <w:t>9 месяцев  2022</w:t>
      </w:r>
      <w:r w:rsidRPr="00416FAB">
        <w:rPr>
          <w:rFonts w:ascii="PT Astra Serif" w:hAnsi="PT Astra Serif"/>
        </w:rPr>
        <w:t>года.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FF"/>
      </w:tblPr>
      <w:tblGrid>
        <w:gridCol w:w="612"/>
        <w:gridCol w:w="3711"/>
        <w:gridCol w:w="1033"/>
        <w:gridCol w:w="989"/>
        <w:gridCol w:w="993"/>
        <w:gridCol w:w="993"/>
        <w:gridCol w:w="993"/>
      </w:tblGrid>
      <w:tr w:rsidR="00010585" w:rsidRPr="00416FAB" w:rsidTr="00010585">
        <w:trPr>
          <w:trHeight w:val="100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№</w:t>
            </w:r>
          </w:p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№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85" w:rsidRPr="00416FAB" w:rsidRDefault="00010585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  <w:p w:rsidR="00010585" w:rsidRPr="00416FAB" w:rsidRDefault="00010585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  <w:p w:rsidR="00010585" w:rsidRPr="00416FAB" w:rsidRDefault="00010585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Наименование показателей</w:t>
            </w:r>
          </w:p>
          <w:p w:rsidR="00010585" w:rsidRPr="00416FAB" w:rsidRDefault="00010585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</w:p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Единица</w:t>
            </w:r>
          </w:p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измерен.</w:t>
            </w:r>
          </w:p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</w:p>
          <w:p w:rsidR="00010585" w:rsidRPr="00416FAB" w:rsidRDefault="00010585" w:rsidP="002710FC">
            <w:pPr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85" w:rsidRPr="00416FAB" w:rsidRDefault="00010585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  <w:p w:rsidR="00010585" w:rsidRPr="00416FAB" w:rsidRDefault="00416FAB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 xml:space="preserve">9 </w:t>
            </w:r>
            <w:proofErr w:type="spellStart"/>
            <w:proofErr w:type="gramStart"/>
            <w:r w:rsidRPr="00416FAB">
              <w:rPr>
                <w:rFonts w:ascii="PT Astra Serif" w:hAnsi="PT Astra Serif"/>
                <w:iCs/>
                <w:sz w:val="20"/>
              </w:rPr>
              <w:t>мес</w:t>
            </w:r>
            <w:proofErr w:type="spellEnd"/>
            <w:proofErr w:type="gramEnd"/>
            <w:r w:rsidRPr="00416FAB">
              <w:rPr>
                <w:rFonts w:ascii="PT Astra Serif" w:hAnsi="PT Astra Serif"/>
                <w:iCs/>
                <w:sz w:val="20"/>
              </w:rPr>
              <w:t xml:space="preserve">  2022</w:t>
            </w:r>
            <w:r w:rsidR="00010585" w:rsidRPr="00416FAB">
              <w:rPr>
                <w:rFonts w:ascii="PT Astra Serif" w:hAnsi="PT Astra Serif"/>
                <w:iCs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85" w:rsidRPr="00416FAB" w:rsidRDefault="00010585" w:rsidP="00CB2335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  <w:p w:rsidR="00010585" w:rsidRPr="00416FAB" w:rsidRDefault="00010585" w:rsidP="00CB2335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 xml:space="preserve">9 </w:t>
            </w:r>
            <w:proofErr w:type="spellStart"/>
            <w:proofErr w:type="gramStart"/>
            <w:r w:rsidR="00416FAB" w:rsidRPr="00416FAB">
              <w:rPr>
                <w:rFonts w:ascii="PT Astra Serif" w:hAnsi="PT Astra Serif"/>
                <w:iCs/>
                <w:sz w:val="20"/>
              </w:rPr>
              <w:t>мес</w:t>
            </w:r>
            <w:proofErr w:type="spellEnd"/>
            <w:proofErr w:type="gramEnd"/>
            <w:r w:rsidR="00416FAB" w:rsidRPr="00416FAB">
              <w:rPr>
                <w:rFonts w:ascii="PT Astra Serif" w:hAnsi="PT Astra Serif"/>
                <w:iCs/>
                <w:sz w:val="20"/>
              </w:rPr>
              <w:t xml:space="preserve">  2021</w:t>
            </w:r>
            <w:r w:rsidR="00AE5809" w:rsidRPr="00416FAB">
              <w:rPr>
                <w:rFonts w:ascii="PT Astra Serif" w:hAnsi="PT Astra Serif"/>
                <w:iCs/>
                <w:sz w:val="20"/>
              </w:rPr>
              <w:t xml:space="preserve"> </w:t>
            </w:r>
            <w:r w:rsidRPr="00416FAB">
              <w:rPr>
                <w:rFonts w:ascii="PT Astra Serif" w:hAnsi="PT Astra Serif"/>
                <w:iCs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85" w:rsidRPr="00416FAB" w:rsidRDefault="00010585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</w:p>
          <w:p w:rsidR="00010585" w:rsidRPr="00416FAB" w:rsidRDefault="00416FAB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  <w:r w:rsidRPr="00416FAB">
              <w:rPr>
                <w:rFonts w:ascii="PT Astra Serif" w:hAnsi="PT Astra Serif"/>
                <w:sz w:val="20"/>
              </w:rPr>
              <w:t>2022</w:t>
            </w:r>
            <w:r w:rsidR="00CB2335" w:rsidRPr="00416FAB">
              <w:rPr>
                <w:rFonts w:ascii="PT Astra Serif" w:hAnsi="PT Astra Serif"/>
                <w:sz w:val="20"/>
              </w:rPr>
              <w:t xml:space="preserve"> год в  </w:t>
            </w:r>
            <w:proofErr w:type="spellStart"/>
            <w:proofErr w:type="gramStart"/>
            <w:r w:rsidR="00CB2335" w:rsidRPr="00416FAB">
              <w:rPr>
                <w:rFonts w:ascii="PT Astra Serif" w:hAnsi="PT Astra Serif"/>
                <w:sz w:val="20"/>
              </w:rPr>
              <w:t>в</w:t>
            </w:r>
            <w:proofErr w:type="spellEnd"/>
            <w:proofErr w:type="gramEnd"/>
            <w:r w:rsidRPr="00416FAB">
              <w:rPr>
                <w:rFonts w:ascii="PT Astra Serif" w:hAnsi="PT Astra Serif"/>
                <w:sz w:val="20"/>
              </w:rPr>
              <w:t xml:space="preserve"> % к 2021</w:t>
            </w:r>
            <w:r w:rsidR="00010585" w:rsidRPr="00416FAB">
              <w:rPr>
                <w:rFonts w:ascii="PT Astra Serif" w:hAnsi="PT Astra Serif"/>
                <w:sz w:val="20"/>
              </w:rPr>
              <w:t>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85" w:rsidRPr="00416FAB" w:rsidRDefault="00AE5809" w:rsidP="00CB2335">
            <w:pPr>
              <w:jc w:val="center"/>
              <w:rPr>
                <w:rFonts w:ascii="PT Astra Serif" w:hAnsi="PT Astra Serif"/>
                <w:sz w:val="20"/>
              </w:rPr>
            </w:pPr>
            <w:r w:rsidRPr="00416FAB">
              <w:rPr>
                <w:rFonts w:ascii="PT Astra Serif" w:hAnsi="PT Astra Serif"/>
                <w:sz w:val="20"/>
              </w:rPr>
              <w:t>Ожидаемое исполнение 202</w:t>
            </w:r>
            <w:r w:rsidR="00416FAB" w:rsidRPr="00416FAB">
              <w:rPr>
                <w:rFonts w:ascii="PT Astra Serif" w:hAnsi="PT Astra Serif"/>
                <w:sz w:val="20"/>
              </w:rPr>
              <w:t>2</w:t>
            </w:r>
            <w:r w:rsidR="00010585" w:rsidRPr="00416FAB">
              <w:rPr>
                <w:rFonts w:ascii="PT Astra Serif" w:hAnsi="PT Astra Serif"/>
                <w:sz w:val="20"/>
              </w:rPr>
              <w:t xml:space="preserve">г 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1.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/>
                <w:iCs/>
                <w:sz w:val="20"/>
              </w:rPr>
              <w:t>Объем  промышленной  продукции -   всего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тыс</w:t>
            </w:r>
            <w:proofErr w:type="gramStart"/>
            <w:r w:rsidRPr="00B22D5C">
              <w:rPr>
                <w:rFonts w:ascii="PT Astra Serif" w:hAnsi="PT Astra Serif"/>
                <w:bCs/>
                <w:iCs/>
                <w:sz w:val="20"/>
              </w:rPr>
              <w:t>.р</w:t>
            </w:r>
            <w:proofErr w:type="gramEnd"/>
            <w:r w:rsidRPr="00B22D5C">
              <w:rPr>
                <w:rFonts w:ascii="PT Astra Serif" w:hAnsi="PT Astra Serif"/>
                <w:bCs/>
                <w:iCs/>
                <w:sz w:val="20"/>
              </w:rPr>
              <w:t>уб.</w:t>
            </w:r>
          </w:p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51993,8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B22D5C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84978,8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B22D5C">
              <w:rPr>
                <w:rFonts w:ascii="PT Astra Serif" w:hAnsi="PT Astra Serif"/>
                <w:bCs/>
                <w:sz w:val="20"/>
              </w:rPr>
              <w:t>ИПП 167,7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B22D5C">
              <w:rPr>
                <w:rFonts w:ascii="PT Astra Serif" w:hAnsi="PT Astra Serif"/>
                <w:bCs/>
                <w:sz w:val="20"/>
              </w:rPr>
              <w:t>92730,5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в т.ч</w:t>
            </w:r>
            <w:proofErr w:type="gramStart"/>
            <w:r w:rsidRPr="003B2C72">
              <w:rPr>
                <w:rFonts w:ascii="PT Astra Serif" w:hAnsi="PT Astra Serif"/>
                <w:bCs/>
                <w:iCs/>
                <w:sz w:val="20"/>
              </w:rPr>
              <w:t>.х</w:t>
            </w:r>
            <w:proofErr w:type="gramEnd"/>
            <w:r w:rsidRPr="003B2C72">
              <w:rPr>
                <w:rFonts w:ascii="PT Astra Serif" w:hAnsi="PT Astra Serif"/>
                <w:bCs/>
                <w:iCs/>
                <w:sz w:val="20"/>
              </w:rPr>
              <w:t>лебобулочные изделия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т</w:t>
            </w:r>
            <w:r w:rsidR="00C07722" w:rsidRPr="003B2C72">
              <w:rPr>
                <w:rFonts w:ascii="PT Astra Serif" w:hAnsi="PT Astra Serif"/>
                <w:bCs/>
                <w:iCs/>
                <w:sz w:val="20"/>
              </w:rPr>
              <w:t>онн</w:t>
            </w:r>
            <w:r w:rsidR="00B22D5C" w:rsidRPr="003B2C72">
              <w:rPr>
                <w:rFonts w:ascii="PT Astra Serif" w:hAnsi="PT Astra Serif"/>
                <w:bCs/>
                <w:iCs/>
                <w:sz w:val="20"/>
              </w:rPr>
              <w:t>/тыс</w:t>
            </w:r>
            <w:proofErr w:type="gramStart"/>
            <w:r w:rsidR="00B22D5C" w:rsidRPr="003B2C72">
              <w:rPr>
                <w:rFonts w:ascii="PT Astra Serif" w:hAnsi="PT Astra Serif"/>
                <w:bCs/>
                <w:iCs/>
                <w:sz w:val="20"/>
              </w:rPr>
              <w:t>.р</w:t>
            </w:r>
            <w:proofErr w:type="gramEnd"/>
            <w:r w:rsidR="00B22D5C" w:rsidRPr="003B2C72">
              <w:rPr>
                <w:rFonts w:ascii="PT Astra Serif" w:hAnsi="PT Astra Serif"/>
                <w:bCs/>
                <w:iCs/>
                <w:sz w:val="20"/>
              </w:rPr>
              <w:t>уб</w:t>
            </w:r>
            <w:r w:rsidR="00C07722" w:rsidRPr="003B2C72">
              <w:rPr>
                <w:rFonts w:ascii="PT Astra Serif" w:hAnsi="PT Astra Serif"/>
                <w:bCs/>
                <w:iCs/>
                <w:sz w:val="20"/>
              </w:rPr>
              <w:t>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14</w:t>
            </w:r>
            <w:r w:rsidR="00B22D5C" w:rsidRPr="003B2C72">
              <w:rPr>
                <w:rFonts w:ascii="PT Astra Serif" w:hAnsi="PT Astra Serif"/>
                <w:bCs/>
                <w:iCs/>
                <w:sz w:val="20"/>
              </w:rPr>
              <w:t>1,1</w:t>
            </w:r>
            <w:r w:rsidR="003B2C72" w:rsidRPr="003B2C72">
              <w:rPr>
                <w:rFonts w:ascii="PT Astra Serif" w:hAnsi="PT Astra Serif"/>
                <w:bCs/>
                <w:iCs/>
                <w:sz w:val="20"/>
              </w:rPr>
              <w:t>/8805,3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14</w:t>
            </w:r>
            <w:r w:rsidR="00B22D5C" w:rsidRPr="003B2C72">
              <w:rPr>
                <w:rFonts w:ascii="PT Astra Serif" w:hAnsi="PT Astra Serif"/>
                <w:bCs/>
                <w:iCs/>
                <w:sz w:val="20"/>
              </w:rPr>
              <w:t>9,7</w:t>
            </w:r>
            <w:r w:rsidR="003B2C72" w:rsidRPr="003B2C72">
              <w:rPr>
                <w:rFonts w:ascii="PT Astra Serif" w:hAnsi="PT Astra Serif"/>
                <w:bCs/>
                <w:iCs/>
                <w:sz w:val="20"/>
              </w:rPr>
              <w:t>/8603,4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10</w:t>
            </w:r>
            <w:r w:rsidR="003B2C72" w:rsidRPr="003B2C72">
              <w:rPr>
                <w:rFonts w:ascii="PT Astra Serif" w:hAnsi="PT Astra Serif"/>
                <w:bCs/>
                <w:sz w:val="20"/>
              </w:rPr>
              <w:t>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AF3E34" w:rsidP="00A32390">
            <w:pPr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 xml:space="preserve">    </w:t>
            </w:r>
            <w:r w:rsidR="003B2C72" w:rsidRPr="003B2C72">
              <w:rPr>
                <w:rFonts w:ascii="PT Astra Serif" w:hAnsi="PT Astra Serif"/>
                <w:bCs/>
                <w:sz w:val="20"/>
              </w:rPr>
              <w:t>188,1/11740,4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переработка муки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тонн/т.р.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/>
                <w:bCs/>
                <w:i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AF3E34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/>
                <w:bCs/>
                <w:i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3B2C72">
              <w:rPr>
                <w:rFonts w:ascii="PT Astra Serif" w:hAnsi="PT Astra Serif"/>
                <w:b/>
                <w:bCs/>
                <w:i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кондитерские изделия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тонн/т.р.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18,0</w:t>
            </w:r>
            <w:r w:rsidR="003B2C72" w:rsidRPr="003B2C72">
              <w:rPr>
                <w:rFonts w:ascii="PT Astra Serif" w:hAnsi="PT Astra Serif"/>
                <w:bCs/>
                <w:iCs/>
                <w:sz w:val="20"/>
              </w:rPr>
              <w:t>/2880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18,0</w:t>
            </w:r>
            <w:r w:rsidR="003B2C72" w:rsidRPr="003B2C72">
              <w:rPr>
                <w:rFonts w:ascii="PT Astra Serif" w:hAnsi="PT Astra Serif"/>
                <w:bCs/>
                <w:iCs/>
                <w:sz w:val="20"/>
              </w:rPr>
              <w:t>/2565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 xml:space="preserve">    1</w:t>
            </w:r>
            <w:r w:rsidR="003B2C72" w:rsidRPr="003B2C72">
              <w:rPr>
                <w:rFonts w:ascii="PT Astra Serif" w:hAnsi="PT Astra Serif"/>
                <w:bCs/>
                <w:sz w:val="20"/>
              </w:rPr>
              <w:t>12,3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AF3E34" w:rsidP="002710FC">
            <w:pPr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 xml:space="preserve">    24,0</w:t>
            </w:r>
            <w:r w:rsidR="003B2C72" w:rsidRPr="003B2C72">
              <w:rPr>
                <w:rFonts w:ascii="PT Astra Serif" w:hAnsi="PT Astra Serif"/>
                <w:bCs/>
                <w:sz w:val="20"/>
              </w:rPr>
              <w:t>/3840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Прочие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  <w:r w:rsidRPr="003B2C72">
              <w:rPr>
                <w:rFonts w:ascii="PT Astra Serif" w:hAnsi="PT Astra Serif"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AF3E34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  <w:r w:rsidRPr="003B2C72">
              <w:rPr>
                <w:rFonts w:ascii="PT Astra Serif" w:hAnsi="PT Astra Serif"/>
                <w:i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2.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/>
                <w:iCs/>
                <w:sz w:val="20"/>
              </w:rPr>
              <w:t>Строительство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AF3E34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iCs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Инвестиции в основной капитал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млн. руб.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AF3E34" w:rsidP="002710FC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 xml:space="preserve">     </w:t>
            </w:r>
            <w:r w:rsidR="003B2C72" w:rsidRPr="003B2C72">
              <w:rPr>
                <w:rFonts w:ascii="PT Astra Serif" w:hAnsi="PT Astra Serif"/>
                <w:bCs/>
                <w:iCs/>
                <w:sz w:val="20"/>
              </w:rPr>
              <w:t>47,8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281287" w:rsidP="00AF3E34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 xml:space="preserve">   </w:t>
            </w:r>
            <w:r w:rsidR="00C07722" w:rsidRPr="003B2C72">
              <w:rPr>
                <w:rFonts w:ascii="PT Astra Serif" w:hAnsi="PT Astra Serif"/>
                <w:bCs/>
                <w:iCs/>
                <w:sz w:val="20"/>
              </w:rPr>
              <w:t>51,</w:t>
            </w:r>
            <w:r w:rsidR="003B2C72" w:rsidRPr="003B2C72">
              <w:rPr>
                <w:rFonts w:ascii="PT Astra Serif" w:hAnsi="PT Astra Serif"/>
                <w:bCs/>
                <w:iCs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3B2C72">
            <w:pPr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92,5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64,0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Объем подрядных работ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млн. руб.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3B2C7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132,4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Ввод в строй жилья предприятиями и организациями всех форм собственности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кв. м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725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3B2C7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3B2C72">
              <w:rPr>
                <w:rFonts w:ascii="PT Astra Serif" w:hAnsi="PT Astra Serif"/>
                <w:bCs/>
                <w:iCs/>
                <w:sz w:val="20"/>
              </w:rPr>
              <w:t>632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114,7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725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3.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/>
                <w:iCs/>
                <w:sz w:val="20"/>
              </w:rPr>
              <w:t>Сельское хозяйство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iCs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Производство с/</w:t>
            </w:r>
            <w:proofErr w:type="spellStart"/>
            <w:r w:rsidRPr="00E9028E">
              <w:rPr>
                <w:rFonts w:ascii="PT Astra Serif" w:hAnsi="PT Astra Serif"/>
                <w:bCs/>
                <w:iCs/>
                <w:sz w:val="20"/>
              </w:rPr>
              <w:t>х</w:t>
            </w:r>
            <w:proofErr w:type="spellEnd"/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 продукции во всех категориях хозяйств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iCs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в т.ч.         мясо в живом весе  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81287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3391</w:t>
            </w:r>
            <w:r w:rsidR="00281287" w:rsidRPr="00E9028E">
              <w:rPr>
                <w:rFonts w:ascii="PT Astra Serif" w:hAnsi="PT Astra Serif"/>
                <w:bCs/>
                <w:iCs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3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811,4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5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710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                   молоко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proofErr w:type="spellStart"/>
            <w:r w:rsidRPr="00E9028E">
              <w:rPr>
                <w:rFonts w:ascii="PT Astra Serif" w:hAnsi="PT Astra Serif"/>
                <w:bCs/>
                <w:iCs/>
                <w:sz w:val="20"/>
              </w:rPr>
              <w:t>ц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165120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E9028E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137600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1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2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96253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                 овощи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761169" w:rsidP="002710FC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4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27,5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4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46,4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95,9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427,5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                 картофель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761169" w:rsidP="002710FC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8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88</w:t>
            </w:r>
            <w:r w:rsidR="00761169" w:rsidRPr="00E9028E">
              <w:rPr>
                <w:rFonts w:ascii="PT Astra Serif" w:hAnsi="PT Astra Serif"/>
                <w:bCs/>
                <w:iCs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82,3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Поголовье скота во всех категориях хозяйств на конец отчетного периода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           КРС </w:t>
            </w:r>
            <w:proofErr w:type="gramStart"/>
            <w:r w:rsidRPr="00E9028E">
              <w:rPr>
                <w:rFonts w:ascii="PT Astra Serif" w:hAnsi="PT Astra Serif"/>
                <w:bCs/>
                <w:iCs/>
                <w:sz w:val="20"/>
              </w:rPr>
              <w:t>–в</w:t>
            </w:r>
            <w:proofErr w:type="gramEnd"/>
            <w:r w:rsidRPr="00E9028E">
              <w:rPr>
                <w:rFonts w:ascii="PT Astra Serif" w:hAnsi="PT Astra Serif"/>
                <w:bCs/>
                <w:iCs/>
                <w:sz w:val="20"/>
              </w:rPr>
              <w:t>сего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32590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2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9720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1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2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9209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 xml:space="preserve">             из них: коровы всего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1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5221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C07722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14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E9028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281287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1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5179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Овцы и козы-всего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494831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3</w:t>
            </w:r>
            <w:r w:rsidR="00E9028E" w:rsidRPr="00E9028E">
              <w:rPr>
                <w:rFonts w:ascii="PT Astra Serif" w:hAnsi="PT Astra Serif"/>
                <w:bCs/>
                <w:iCs/>
                <w:sz w:val="20"/>
              </w:rPr>
              <w:t>3422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E9028E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E9028E">
              <w:rPr>
                <w:rFonts w:ascii="PT Astra Serif" w:hAnsi="PT Astra Serif"/>
                <w:bCs/>
                <w:iCs/>
                <w:sz w:val="20"/>
              </w:rPr>
              <w:t>30558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E9028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10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E9028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E9028E">
              <w:rPr>
                <w:rFonts w:ascii="PT Astra Serif" w:hAnsi="PT Astra Serif"/>
                <w:bCs/>
                <w:sz w:val="20"/>
              </w:rPr>
              <w:t>2</w:t>
            </w:r>
            <w:r w:rsidR="00E9028E" w:rsidRPr="00E9028E">
              <w:rPr>
                <w:rFonts w:ascii="PT Astra Serif" w:hAnsi="PT Astra Serif"/>
                <w:bCs/>
                <w:sz w:val="20"/>
              </w:rPr>
              <w:t>8922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4.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/>
                <w:iCs/>
                <w:sz w:val="20"/>
              </w:rPr>
              <w:t>Потребительский рынок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C07722" w:rsidP="00AF3E34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iCs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 xml:space="preserve">Общий объем розничного  товарооборота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тыс</w:t>
            </w:r>
            <w:proofErr w:type="gramStart"/>
            <w:r w:rsidRPr="00B22D5C">
              <w:rPr>
                <w:rFonts w:ascii="PT Astra Serif" w:hAnsi="PT Astra Serif"/>
                <w:bCs/>
                <w:iCs/>
                <w:sz w:val="20"/>
              </w:rPr>
              <w:t>.р</w:t>
            </w:r>
            <w:proofErr w:type="gramEnd"/>
            <w:r w:rsidRPr="00B22D5C">
              <w:rPr>
                <w:rFonts w:ascii="PT Astra Serif" w:hAnsi="PT Astra Serif"/>
                <w:bCs/>
                <w:iCs/>
                <w:sz w:val="20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729800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B22D5C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661032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B22D5C">
              <w:rPr>
                <w:rFonts w:ascii="PT Astra Serif" w:hAnsi="PT Astra Serif"/>
                <w:bCs/>
                <w:sz w:val="20"/>
              </w:rPr>
              <w:t>110,4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B22D5C">
              <w:rPr>
                <w:rFonts w:ascii="PT Astra Serif" w:hAnsi="PT Astra Serif"/>
                <w:bCs/>
                <w:sz w:val="20"/>
              </w:rPr>
              <w:t>973110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C07722" w:rsidP="002710FC">
            <w:pPr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Общепит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тыс</w:t>
            </w:r>
            <w:proofErr w:type="gramStart"/>
            <w:r w:rsidRPr="00B22D5C">
              <w:rPr>
                <w:rFonts w:ascii="PT Astra Serif" w:hAnsi="PT Astra Serif"/>
                <w:bCs/>
                <w:iCs/>
                <w:sz w:val="20"/>
              </w:rPr>
              <w:t>.р</w:t>
            </w:r>
            <w:proofErr w:type="gramEnd"/>
            <w:r w:rsidRPr="00B22D5C">
              <w:rPr>
                <w:rFonts w:ascii="PT Astra Serif" w:hAnsi="PT Astra Serif"/>
                <w:bCs/>
                <w:iCs/>
                <w:sz w:val="20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494831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2</w:t>
            </w:r>
            <w:r w:rsidR="00B22D5C" w:rsidRPr="00B22D5C">
              <w:rPr>
                <w:rFonts w:ascii="PT Astra Serif" w:hAnsi="PT Astra Serif"/>
                <w:bCs/>
                <w:iCs/>
                <w:sz w:val="20"/>
              </w:rPr>
              <w:t>8200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B22D5C" w:rsidP="00AF3E34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B22D5C">
              <w:rPr>
                <w:rFonts w:ascii="PT Astra Serif" w:hAnsi="PT Astra Serif"/>
                <w:bCs/>
                <w:iCs/>
                <w:sz w:val="20"/>
              </w:rPr>
              <w:t>22854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B22D5C" w:rsidRDefault="00B22D5C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B22D5C">
              <w:rPr>
                <w:rFonts w:ascii="PT Astra Serif" w:hAnsi="PT Astra Serif"/>
                <w:bCs/>
                <w:sz w:val="20"/>
              </w:rPr>
              <w:t>123,4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B22D5C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B22D5C">
              <w:rPr>
                <w:rFonts w:ascii="PT Astra Serif" w:hAnsi="PT Astra Serif"/>
                <w:bCs/>
                <w:sz w:val="20"/>
              </w:rPr>
              <w:t>3</w:t>
            </w:r>
            <w:r w:rsidR="00B22D5C" w:rsidRPr="00B22D5C">
              <w:rPr>
                <w:rFonts w:ascii="PT Astra Serif" w:hAnsi="PT Astra Serif"/>
                <w:bCs/>
                <w:sz w:val="20"/>
              </w:rPr>
              <w:t>7710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  <w:r w:rsidRPr="00416FAB"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sz w:val="20"/>
              </w:rPr>
            </w:pPr>
            <w:r w:rsidRPr="00416FAB">
              <w:rPr>
                <w:rFonts w:ascii="PT Astra Serif" w:eastAsiaTheme="minorEastAsia" w:hAnsi="PT Astra Serif"/>
                <w:sz w:val="20"/>
              </w:rPr>
              <w:t xml:space="preserve">                  Бюджет района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AF3E34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i/>
                <w:iCs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16FAB">
              <w:rPr>
                <w:rFonts w:ascii="PT Astra Serif" w:eastAsiaTheme="minorEastAsia" w:hAnsi="PT Astra Serif"/>
                <w:b w:val="0"/>
                <w:bCs/>
                <w:sz w:val="20"/>
              </w:rPr>
              <w:t>Доходы всего налоговые и неналоговые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тыс</w:t>
            </w:r>
            <w:proofErr w:type="gramStart"/>
            <w:r w:rsidRPr="00416FAB">
              <w:rPr>
                <w:rFonts w:ascii="PT Astra Serif" w:hAnsi="PT Astra Serif"/>
                <w:bCs/>
                <w:sz w:val="20"/>
              </w:rPr>
              <w:t>.р</w:t>
            </w:r>
            <w:proofErr w:type="gramEnd"/>
            <w:r w:rsidRPr="00416FAB">
              <w:rPr>
                <w:rFonts w:ascii="PT Astra Serif" w:hAnsi="PT Astra Serif"/>
                <w:bCs/>
                <w:sz w:val="20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6</w:t>
            </w:r>
            <w:r w:rsidR="00FC7034">
              <w:rPr>
                <w:rFonts w:ascii="PT Astra Serif" w:hAnsi="PT Astra Serif"/>
                <w:bCs/>
                <w:sz w:val="20"/>
              </w:rPr>
              <w:t>9037,2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FC7034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62984,4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416FAB">
              <w:rPr>
                <w:rFonts w:ascii="PT Astra Serif" w:hAnsi="PT Astra Serif"/>
                <w:bCs/>
                <w:iCs/>
                <w:sz w:val="20"/>
              </w:rPr>
              <w:t>1</w:t>
            </w:r>
            <w:r w:rsidR="00FC7034">
              <w:rPr>
                <w:rFonts w:ascii="PT Astra Serif" w:hAnsi="PT Astra Serif"/>
                <w:bCs/>
                <w:iCs/>
                <w:sz w:val="20"/>
              </w:rPr>
              <w:t>09,6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 w:rsidRPr="00416FAB">
              <w:rPr>
                <w:rFonts w:ascii="PT Astra Serif" w:hAnsi="PT Astra Serif"/>
                <w:bCs/>
                <w:iCs/>
                <w:sz w:val="20"/>
              </w:rPr>
              <w:t>13</w:t>
            </w:r>
            <w:r w:rsidR="00FC7034">
              <w:rPr>
                <w:rFonts w:ascii="PT Astra Serif" w:hAnsi="PT Astra Serif"/>
                <w:bCs/>
                <w:iCs/>
                <w:sz w:val="20"/>
              </w:rPr>
              <w:t>2232,6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16FAB">
              <w:rPr>
                <w:rFonts w:ascii="PT Astra Serif" w:eastAsiaTheme="minorEastAsia" w:hAnsi="PT Astra Serif"/>
                <w:b w:val="0"/>
                <w:bCs/>
                <w:sz w:val="20"/>
              </w:rPr>
              <w:t>Процент исполнения годового плана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FC7034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52,2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FC7034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b/>
                <w:iCs/>
                <w:sz w:val="20"/>
              </w:rPr>
            </w:pPr>
            <w:r w:rsidRPr="00416FAB">
              <w:rPr>
                <w:rFonts w:ascii="PT Astra Serif" w:hAnsi="PT Astra Serif"/>
                <w:b/>
                <w:i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16FAB">
              <w:rPr>
                <w:rFonts w:ascii="PT Astra Serif" w:eastAsiaTheme="minorEastAsia" w:hAnsi="PT Astra Serif"/>
                <w:b w:val="0"/>
                <w:bCs/>
                <w:sz w:val="20"/>
              </w:rPr>
              <w:t>Расходы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тыс</w:t>
            </w:r>
            <w:proofErr w:type="gramStart"/>
            <w:r w:rsidRPr="00416FAB">
              <w:rPr>
                <w:rFonts w:ascii="PT Astra Serif" w:hAnsi="PT Astra Serif"/>
                <w:bCs/>
                <w:sz w:val="20"/>
              </w:rPr>
              <w:t>.р</w:t>
            </w:r>
            <w:proofErr w:type="gramEnd"/>
            <w:r w:rsidRPr="00416FAB">
              <w:rPr>
                <w:rFonts w:ascii="PT Astra Serif" w:hAnsi="PT Astra Serif"/>
                <w:bCs/>
                <w:sz w:val="20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FC7034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357747,5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FC7034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421210,1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FC7034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>
              <w:rPr>
                <w:rFonts w:ascii="PT Astra Serif" w:hAnsi="PT Astra Serif"/>
                <w:bCs/>
                <w:iCs/>
                <w:sz w:val="20"/>
              </w:rPr>
              <w:t>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FC7034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>
              <w:rPr>
                <w:rFonts w:ascii="PT Astra Serif" w:hAnsi="PT Astra Serif"/>
                <w:bCs/>
                <w:iCs/>
                <w:sz w:val="20"/>
              </w:rPr>
              <w:t>569841,7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16FAB">
              <w:rPr>
                <w:rFonts w:ascii="PT Astra Serif" w:eastAsiaTheme="minorEastAsia" w:hAnsi="PT Astra Serif"/>
                <w:b w:val="0"/>
                <w:bCs/>
                <w:sz w:val="20"/>
              </w:rPr>
              <w:t>Процент исполнения годового плана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64,</w:t>
            </w:r>
            <w:r w:rsidR="00FC7034">
              <w:rPr>
                <w:rFonts w:ascii="PT Astra Serif" w:hAnsi="PT Astra Serif"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FC7034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64,6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494831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  <w:r w:rsidRPr="00416FAB">
              <w:rPr>
                <w:rFonts w:ascii="PT Astra Serif" w:hAnsi="PT Astra Serif"/>
                <w:i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3B01B0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  <w:r>
              <w:rPr>
                <w:rFonts w:ascii="PT Astra Serif" w:hAnsi="PT Astra Serif"/>
                <w:i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16FAB">
              <w:rPr>
                <w:rFonts w:ascii="PT Astra Serif" w:eastAsiaTheme="minorEastAsia" w:hAnsi="PT Astra Serif"/>
                <w:b w:val="0"/>
                <w:bCs/>
                <w:sz w:val="20"/>
              </w:rPr>
              <w:t>Субвенции, субсидии, дотации из областного бюджета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16FAB">
              <w:rPr>
                <w:rFonts w:ascii="PT Astra Serif" w:hAnsi="PT Astra Serif"/>
                <w:bCs/>
                <w:sz w:val="20"/>
              </w:rPr>
              <w:t>тыс</w:t>
            </w:r>
            <w:proofErr w:type="gramStart"/>
            <w:r w:rsidRPr="00416FAB">
              <w:rPr>
                <w:rFonts w:ascii="PT Astra Serif" w:hAnsi="PT Astra Serif"/>
                <w:bCs/>
                <w:sz w:val="20"/>
              </w:rPr>
              <w:t>.р</w:t>
            </w:r>
            <w:proofErr w:type="gramEnd"/>
            <w:r w:rsidRPr="00416FAB">
              <w:rPr>
                <w:rFonts w:ascii="PT Astra Serif" w:hAnsi="PT Astra Serif"/>
                <w:bCs/>
                <w:sz w:val="20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3B01B0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269780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3B01B0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345915,3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3B01B0" w:rsidP="00036BB5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>
              <w:rPr>
                <w:rFonts w:ascii="PT Astra Serif" w:hAnsi="PT Astra Serif"/>
                <w:bCs/>
                <w:iCs/>
                <w:sz w:val="20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3B01B0" w:rsidP="002710FC">
            <w:pPr>
              <w:jc w:val="center"/>
              <w:rPr>
                <w:rFonts w:ascii="PT Astra Serif" w:hAnsi="PT Astra Serif"/>
                <w:bCs/>
                <w:iCs/>
                <w:sz w:val="20"/>
              </w:rPr>
            </w:pPr>
            <w:r>
              <w:rPr>
                <w:rFonts w:ascii="PT Astra Serif" w:hAnsi="PT Astra Serif"/>
                <w:bCs/>
                <w:iCs/>
                <w:sz w:val="20"/>
              </w:rPr>
              <w:t>396905,3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/>
                <w:sz w:val="20"/>
              </w:rPr>
            </w:pPr>
            <w:r w:rsidRPr="00416FAB"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16FAB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sz w:val="20"/>
              </w:rPr>
            </w:pPr>
            <w:r w:rsidRPr="00416FAB">
              <w:rPr>
                <w:rFonts w:ascii="PT Astra Serif" w:eastAsiaTheme="minorEastAsia" w:hAnsi="PT Astra Serif"/>
                <w:sz w:val="20"/>
              </w:rPr>
              <w:t xml:space="preserve">             Социальная сфера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AF3E34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iCs/>
                <w:sz w:val="20"/>
              </w:rPr>
            </w:pPr>
          </w:p>
        </w:tc>
      </w:tr>
      <w:tr w:rsidR="00C07722" w:rsidRPr="00416FAB" w:rsidTr="00010585">
        <w:trPr>
          <w:trHeight w:val="247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both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3B2C72">
              <w:rPr>
                <w:rFonts w:ascii="PT Astra Serif" w:eastAsiaTheme="minorEastAsia" w:hAnsi="PT Astra Serif"/>
                <w:b w:val="0"/>
                <w:bCs/>
                <w:sz w:val="20"/>
              </w:rPr>
              <w:t xml:space="preserve">Численность </w:t>
            </w:r>
            <w:proofErr w:type="gramStart"/>
            <w:r w:rsidRPr="003B2C72">
              <w:rPr>
                <w:rFonts w:ascii="PT Astra Serif" w:eastAsiaTheme="minorEastAsia" w:hAnsi="PT Astra Serif"/>
                <w:b w:val="0"/>
                <w:bCs/>
                <w:sz w:val="20"/>
              </w:rPr>
              <w:t>работающих</w:t>
            </w:r>
            <w:proofErr w:type="gramEnd"/>
            <w:r w:rsidRPr="003B2C72">
              <w:rPr>
                <w:rFonts w:ascii="PT Astra Serif" w:eastAsiaTheme="minorEastAsia" w:hAnsi="PT Astra Serif"/>
                <w:b w:val="0"/>
                <w:bCs/>
                <w:sz w:val="20"/>
              </w:rPr>
              <w:t xml:space="preserve"> (по крупным и средним)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C07722" w:rsidP="002710FC">
            <w:pPr>
              <w:jc w:val="center"/>
              <w:rPr>
                <w:rFonts w:ascii="PT Astra Serif" w:hAnsi="PT Astra Serif"/>
                <w:bCs/>
                <w:i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человек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7D57B8">
            <w:pPr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2036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C07722" w:rsidP="00AF3E34">
            <w:pPr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2</w:t>
            </w:r>
            <w:r w:rsidR="003B2C72" w:rsidRPr="003B2C72">
              <w:rPr>
                <w:rFonts w:ascii="PT Astra Serif" w:hAnsi="PT Astra Serif"/>
                <w:bCs/>
                <w:sz w:val="20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96,0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3B2C72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3B2C72">
              <w:rPr>
                <w:rFonts w:ascii="PT Astra Serif" w:hAnsi="PT Astra Serif"/>
                <w:bCs/>
                <w:sz w:val="20"/>
              </w:rPr>
              <w:t>2040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 xml:space="preserve">Среднемесячная </w:t>
            </w:r>
            <w:proofErr w:type="spellStart"/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з</w:t>
            </w:r>
            <w:proofErr w:type="spellEnd"/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/плата без   выплат социального характера в целом по район</w:t>
            </w:r>
            <w:proofErr w:type="gramStart"/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у(</w:t>
            </w:r>
            <w:proofErr w:type="gramEnd"/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по крупным и средним)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3B2C7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41595,1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3</w:t>
            </w:r>
            <w:r w:rsidR="003B2C72" w:rsidRPr="004A20DE">
              <w:rPr>
                <w:rFonts w:ascii="PT Astra Serif" w:hAnsi="PT Astra Serif"/>
                <w:bCs/>
                <w:sz w:val="20"/>
              </w:rPr>
              <w:t>8049,5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109,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41960,0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Численность пенсионеров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человек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3888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40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AA158A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99,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3888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both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Средний размер пенсий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AA158A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3487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12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719,0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AA158A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06,0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AA158A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3487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Cs/>
                <w:sz w:val="20"/>
              </w:rPr>
              <w:t>Демографическая ситуация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Родилось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человек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C07722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84,5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4A20DE">
              <w:rPr>
                <w:rFonts w:ascii="PT Astra Serif" w:hAnsi="PT Astra Serif"/>
                <w:b/>
                <w:b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Умерло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человек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13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A20DE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9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4A20DE">
              <w:rPr>
                <w:rFonts w:ascii="PT Astra Serif" w:hAnsi="PT Astra Serif"/>
                <w:b/>
                <w:b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 xml:space="preserve">Зарегистрировано безработных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человек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A20DE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AA158A" w:rsidP="008D3B92">
            <w:pPr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 xml:space="preserve">     </w:t>
            </w:r>
            <w:r w:rsidR="004A20DE" w:rsidRPr="004A20DE">
              <w:rPr>
                <w:rFonts w:ascii="PT Astra Serif" w:hAnsi="PT Astra Serif"/>
                <w:bCs/>
                <w:sz w:val="20"/>
              </w:rPr>
              <w:t>121,9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-</w:t>
            </w:r>
          </w:p>
        </w:tc>
      </w:tr>
      <w:tr w:rsidR="00C07722" w:rsidRPr="00416FAB" w:rsidTr="0001058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16FAB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pStyle w:val="1"/>
              <w:tabs>
                <w:tab w:val="left" w:pos="280"/>
                <w:tab w:val="center" w:pos="1786"/>
              </w:tabs>
              <w:jc w:val="left"/>
              <w:rPr>
                <w:rFonts w:ascii="PT Astra Serif" w:eastAsiaTheme="minorEastAsia" w:hAnsi="PT Astra Serif"/>
                <w:b w:val="0"/>
                <w:bCs/>
                <w:sz w:val="20"/>
              </w:rPr>
            </w:pPr>
            <w:r w:rsidRPr="004A20DE">
              <w:rPr>
                <w:rFonts w:ascii="PT Astra Serif" w:eastAsiaTheme="minorEastAsia" w:hAnsi="PT Astra Serif"/>
                <w:b w:val="0"/>
                <w:bCs/>
                <w:sz w:val="20"/>
              </w:rPr>
              <w:t>Уровень безработицы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C07722" w:rsidP="002710FC">
            <w:pPr>
              <w:jc w:val="center"/>
              <w:rPr>
                <w:rFonts w:ascii="PT Astra Serif" w:hAnsi="PT Astra Serif"/>
                <w:b/>
                <w:bCs/>
                <w:i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4A20DE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A20DE" w:rsidP="00AF3E34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722" w:rsidRPr="004A20DE" w:rsidRDefault="00AA158A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22" w:rsidRPr="004A20DE" w:rsidRDefault="00494831" w:rsidP="002710FC">
            <w:pPr>
              <w:jc w:val="center"/>
              <w:rPr>
                <w:rFonts w:ascii="PT Astra Serif" w:hAnsi="PT Astra Serif"/>
                <w:bCs/>
                <w:sz w:val="20"/>
              </w:rPr>
            </w:pPr>
            <w:r w:rsidRPr="004A20DE">
              <w:rPr>
                <w:rFonts w:ascii="PT Astra Serif" w:hAnsi="PT Astra Serif"/>
                <w:bCs/>
                <w:sz w:val="20"/>
              </w:rPr>
              <w:t>-</w:t>
            </w:r>
          </w:p>
        </w:tc>
      </w:tr>
    </w:tbl>
    <w:p w:rsidR="000B1335" w:rsidRPr="00416FAB" w:rsidRDefault="00471AEC" w:rsidP="00471AEC">
      <w:pPr>
        <w:ind w:left="360"/>
        <w:jc w:val="both"/>
        <w:rPr>
          <w:rFonts w:ascii="PT Astra Serif" w:hAnsi="PT Astra Serif"/>
          <w:bCs/>
          <w:sz w:val="20"/>
        </w:rPr>
      </w:pPr>
      <w:r w:rsidRPr="00416FAB">
        <w:rPr>
          <w:rFonts w:ascii="PT Astra Serif" w:hAnsi="PT Astra Serif"/>
          <w:bCs/>
          <w:sz w:val="20"/>
        </w:rPr>
        <w:t>*   в  сопоставимых ценах</w:t>
      </w:r>
    </w:p>
    <w:p w:rsidR="000B1335" w:rsidRPr="00416FAB" w:rsidRDefault="000B1335" w:rsidP="000B1335">
      <w:pPr>
        <w:jc w:val="center"/>
        <w:rPr>
          <w:rFonts w:ascii="PT Astra Serif" w:hAnsi="PT Astra Serif"/>
          <w:b/>
          <w:i/>
        </w:rPr>
      </w:pPr>
    </w:p>
    <w:sectPr w:rsidR="000B1335" w:rsidRPr="00416FAB" w:rsidSect="000423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184"/>
    <w:multiLevelType w:val="hybridMultilevel"/>
    <w:tmpl w:val="EBAA94C4"/>
    <w:lvl w:ilvl="0" w:tplc="0658DD0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60074"/>
    <w:multiLevelType w:val="hybridMultilevel"/>
    <w:tmpl w:val="DA326C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55617"/>
    <w:multiLevelType w:val="multilevel"/>
    <w:tmpl w:val="507C1A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8" w:hanging="4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A8"/>
    <w:rsid w:val="0000383D"/>
    <w:rsid w:val="00010408"/>
    <w:rsid w:val="00010585"/>
    <w:rsid w:val="0001761E"/>
    <w:rsid w:val="00025EDE"/>
    <w:rsid w:val="00036BB5"/>
    <w:rsid w:val="00042329"/>
    <w:rsid w:val="00071B37"/>
    <w:rsid w:val="00096BDE"/>
    <w:rsid w:val="0009748F"/>
    <w:rsid w:val="000A2DA1"/>
    <w:rsid w:val="000B1335"/>
    <w:rsid w:val="000D6892"/>
    <w:rsid w:val="000E137F"/>
    <w:rsid w:val="000F1AE5"/>
    <w:rsid w:val="000F3813"/>
    <w:rsid w:val="000F526F"/>
    <w:rsid w:val="000F606E"/>
    <w:rsid w:val="00112DB4"/>
    <w:rsid w:val="00130EA4"/>
    <w:rsid w:val="00162899"/>
    <w:rsid w:val="00166E99"/>
    <w:rsid w:val="00182DC9"/>
    <w:rsid w:val="001900EA"/>
    <w:rsid w:val="001B0817"/>
    <w:rsid w:val="001B0D04"/>
    <w:rsid w:val="001B4708"/>
    <w:rsid w:val="001B5FC8"/>
    <w:rsid w:val="001D66E9"/>
    <w:rsid w:val="001D6A07"/>
    <w:rsid w:val="001D78DA"/>
    <w:rsid w:val="001F77AD"/>
    <w:rsid w:val="002066EB"/>
    <w:rsid w:val="00207E4C"/>
    <w:rsid w:val="00210012"/>
    <w:rsid w:val="0022468C"/>
    <w:rsid w:val="00224E7E"/>
    <w:rsid w:val="00225D4F"/>
    <w:rsid w:val="0023704C"/>
    <w:rsid w:val="0024372C"/>
    <w:rsid w:val="002710FC"/>
    <w:rsid w:val="0027602B"/>
    <w:rsid w:val="00281287"/>
    <w:rsid w:val="002A11A2"/>
    <w:rsid w:val="002D6D85"/>
    <w:rsid w:val="002F692A"/>
    <w:rsid w:val="00300EA1"/>
    <w:rsid w:val="003075AA"/>
    <w:rsid w:val="003127AB"/>
    <w:rsid w:val="003267B6"/>
    <w:rsid w:val="00345EBC"/>
    <w:rsid w:val="00352AB9"/>
    <w:rsid w:val="00376A91"/>
    <w:rsid w:val="00390C27"/>
    <w:rsid w:val="003B01B0"/>
    <w:rsid w:val="003B2C72"/>
    <w:rsid w:val="003E253B"/>
    <w:rsid w:val="0040231C"/>
    <w:rsid w:val="00416FAB"/>
    <w:rsid w:val="00423600"/>
    <w:rsid w:val="0042473A"/>
    <w:rsid w:val="00443DBB"/>
    <w:rsid w:val="00471AEC"/>
    <w:rsid w:val="004746FF"/>
    <w:rsid w:val="004769B8"/>
    <w:rsid w:val="00485E43"/>
    <w:rsid w:val="00494831"/>
    <w:rsid w:val="004A20DE"/>
    <w:rsid w:val="004B035B"/>
    <w:rsid w:val="004C4A47"/>
    <w:rsid w:val="004D023B"/>
    <w:rsid w:val="004E4F46"/>
    <w:rsid w:val="004F1860"/>
    <w:rsid w:val="004F3439"/>
    <w:rsid w:val="004F68EA"/>
    <w:rsid w:val="00512FA3"/>
    <w:rsid w:val="005444A8"/>
    <w:rsid w:val="0055797C"/>
    <w:rsid w:val="005656EB"/>
    <w:rsid w:val="00581268"/>
    <w:rsid w:val="005C51A7"/>
    <w:rsid w:val="005D1B42"/>
    <w:rsid w:val="0060796B"/>
    <w:rsid w:val="00611087"/>
    <w:rsid w:val="00611714"/>
    <w:rsid w:val="00622B61"/>
    <w:rsid w:val="00627565"/>
    <w:rsid w:val="00636557"/>
    <w:rsid w:val="006371D3"/>
    <w:rsid w:val="00645949"/>
    <w:rsid w:val="0064685A"/>
    <w:rsid w:val="006510EF"/>
    <w:rsid w:val="006A15FE"/>
    <w:rsid w:val="006D765E"/>
    <w:rsid w:val="006F5FBC"/>
    <w:rsid w:val="006F674C"/>
    <w:rsid w:val="0070283A"/>
    <w:rsid w:val="007425AD"/>
    <w:rsid w:val="00750114"/>
    <w:rsid w:val="00761169"/>
    <w:rsid w:val="007C66A0"/>
    <w:rsid w:val="007D57B8"/>
    <w:rsid w:val="007E528F"/>
    <w:rsid w:val="007E6A51"/>
    <w:rsid w:val="007F53C0"/>
    <w:rsid w:val="00803711"/>
    <w:rsid w:val="008178E7"/>
    <w:rsid w:val="00835AC7"/>
    <w:rsid w:val="008407BB"/>
    <w:rsid w:val="008513AE"/>
    <w:rsid w:val="00853485"/>
    <w:rsid w:val="008B19BA"/>
    <w:rsid w:val="008B4968"/>
    <w:rsid w:val="008D3B92"/>
    <w:rsid w:val="009066BA"/>
    <w:rsid w:val="00922A17"/>
    <w:rsid w:val="0093039D"/>
    <w:rsid w:val="00932BB2"/>
    <w:rsid w:val="0094482C"/>
    <w:rsid w:val="00952FCF"/>
    <w:rsid w:val="00953683"/>
    <w:rsid w:val="0096795A"/>
    <w:rsid w:val="0097203D"/>
    <w:rsid w:val="009846A4"/>
    <w:rsid w:val="009A6E0C"/>
    <w:rsid w:val="009B4E0C"/>
    <w:rsid w:val="009B59B7"/>
    <w:rsid w:val="009D3110"/>
    <w:rsid w:val="009F76DB"/>
    <w:rsid w:val="00A32390"/>
    <w:rsid w:val="00A41717"/>
    <w:rsid w:val="00A50AD4"/>
    <w:rsid w:val="00A71A40"/>
    <w:rsid w:val="00AA158A"/>
    <w:rsid w:val="00AB5C1E"/>
    <w:rsid w:val="00AB7E2F"/>
    <w:rsid w:val="00AD063A"/>
    <w:rsid w:val="00AD12FA"/>
    <w:rsid w:val="00AE4ACC"/>
    <w:rsid w:val="00AE5809"/>
    <w:rsid w:val="00AE78F5"/>
    <w:rsid w:val="00AF3E34"/>
    <w:rsid w:val="00B22A92"/>
    <w:rsid w:val="00B22D5C"/>
    <w:rsid w:val="00B52505"/>
    <w:rsid w:val="00B658AF"/>
    <w:rsid w:val="00BC6718"/>
    <w:rsid w:val="00BF34B0"/>
    <w:rsid w:val="00C014C2"/>
    <w:rsid w:val="00C07722"/>
    <w:rsid w:val="00C10148"/>
    <w:rsid w:val="00C10DBE"/>
    <w:rsid w:val="00C13B91"/>
    <w:rsid w:val="00C16FC1"/>
    <w:rsid w:val="00C50ED0"/>
    <w:rsid w:val="00C706FA"/>
    <w:rsid w:val="00C7140C"/>
    <w:rsid w:val="00C75481"/>
    <w:rsid w:val="00C87FE0"/>
    <w:rsid w:val="00C94525"/>
    <w:rsid w:val="00CA15CC"/>
    <w:rsid w:val="00CA225E"/>
    <w:rsid w:val="00CB2335"/>
    <w:rsid w:val="00CD45C0"/>
    <w:rsid w:val="00CE0C62"/>
    <w:rsid w:val="00CE4287"/>
    <w:rsid w:val="00CF2DA3"/>
    <w:rsid w:val="00D162C9"/>
    <w:rsid w:val="00D26B5D"/>
    <w:rsid w:val="00D607AD"/>
    <w:rsid w:val="00D70F5C"/>
    <w:rsid w:val="00D84643"/>
    <w:rsid w:val="00DB51B0"/>
    <w:rsid w:val="00DE7CE8"/>
    <w:rsid w:val="00E21829"/>
    <w:rsid w:val="00E5185B"/>
    <w:rsid w:val="00E54840"/>
    <w:rsid w:val="00E807C1"/>
    <w:rsid w:val="00E82C3C"/>
    <w:rsid w:val="00E862D2"/>
    <w:rsid w:val="00E9028E"/>
    <w:rsid w:val="00E9354C"/>
    <w:rsid w:val="00EA3608"/>
    <w:rsid w:val="00EB355B"/>
    <w:rsid w:val="00EC1ACE"/>
    <w:rsid w:val="00EC7A89"/>
    <w:rsid w:val="00F20C67"/>
    <w:rsid w:val="00F356C1"/>
    <w:rsid w:val="00F4065F"/>
    <w:rsid w:val="00F47C92"/>
    <w:rsid w:val="00F72BEF"/>
    <w:rsid w:val="00F75713"/>
    <w:rsid w:val="00F95874"/>
    <w:rsid w:val="00FA1AAB"/>
    <w:rsid w:val="00FC63F6"/>
    <w:rsid w:val="00FC7034"/>
    <w:rsid w:val="00FD426A"/>
    <w:rsid w:val="00FE0A3E"/>
    <w:rsid w:val="00FE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33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0B1335"/>
    <w:pPr>
      <w:keepNext/>
      <w:jc w:val="center"/>
      <w:outlineLvl w:val="1"/>
    </w:pPr>
    <w:rPr>
      <w:b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303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9303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0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1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1335"/>
    <w:rPr>
      <w:rFonts w:ascii="Times New Roman" w:eastAsia="Times New Roman" w:hAnsi="Times New Roman" w:cs="Times New Roman"/>
      <w:b/>
      <w:iCs/>
      <w:sz w:val="20"/>
      <w:szCs w:val="24"/>
      <w:lang w:eastAsia="ru-RU"/>
    </w:rPr>
  </w:style>
  <w:style w:type="paragraph" w:styleId="a6">
    <w:name w:val="Title"/>
    <w:basedOn w:val="a"/>
    <w:link w:val="11"/>
    <w:qFormat/>
    <w:rsid w:val="000B1335"/>
    <w:pPr>
      <w:jc w:val="center"/>
    </w:pPr>
    <w:rPr>
      <w:b/>
      <w:iCs/>
    </w:rPr>
  </w:style>
  <w:style w:type="character" w:customStyle="1" w:styleId="a7">
    <w:name w:val="Название Знак"/>
    <w:basedOn w:val="a0"/>
    <w:link w:val="a6"/>
    <w:uiPriority w:val="10"/>
    <w:rsid w:val="000B1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6"/>
    <w:locked/>
    <w:rsid w:val="000B133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1AEC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2468C"/>
    <w:rPr>
      <w:b/>
      <w:bCs/>
      <w:color w:val="106BBE"/>
    </w:rPr>
  </w:style>
  <w:style w:type="character" w:styleId="aa">
    <w:name w:val="Strong"/>
    <w:basedOn w:val="a0"/>
    <w:qFormat/>
    <w:rsid w:val="00D84643"/>
    <w:rPr>
      <w:b/>
      <w:bCs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D84643"/>
    <w:pPr>
      <w:spacing w:before="100" w:beforeAutospacing="1" w:after="100" w:afterAutospacing="1"/>
    </w:pPr>
  </w:style>
  <w:style w:type="character" w:customStyle="1" w:styleId="apple-converted-spacemailrucssattributepostfix">
    <w:name w:val="apple-converted-space_mailru_css_attribute_postfix"/>
    <w:basedOn w:val="a0"/>
    <w:rsid w:val="00D84643"/>
  </w:style>
  <w:style w:type="paragraph" w:styleId="ab">
    <w:name w:val="Normal (Web)"/>
    <w:basedOn w:val="a"/>
    <w:uiPriority w:val="99"/>
    <w:rsid w:val="002066EB"/>
    <w:pPr>
      <w:spacing w:before="123" w:after="158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AA31-B268-4D13-BFC8-288212D1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</cp:revision>
  <cp:lastPrinted>2022-11-08T05:09:00Z</cp:lastPrinted>
  <dcterms:created xsi:type="dcterms:W3CDTF">2017-01-30T06:15:00Z</dcterms:created>
  <dcterms:modified xsi:type="dcterms:W3CDTF">2022-11-08T05:11:00Z</dcterms:modified>
</cp:coreProperties>
</file>