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510"/>
        <w:gridCol w:w="3510"/>
      </w:tblGrid>
      <w:tr w:rsidR="003847DF" w:rsidRPr="0095188C" w:rsidTr="0083556B">
        <w:trPr>
          <w:trHeight w:val="1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5188C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Александрово-Гайского муниципального района</w:t>
            </w:r>
          </w:p>
          <w:p w:rsidR="003847DF" w:rsidRPr="0095188C" w:rsidRDefault="00DC0112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состоянию на 01.01.2023</w:t>
            </w: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ПОКАЗАТЕЛИ</w:t>
            </w: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Территория района – 2,7 тыс. кв. км.</w:t>
            </w: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 – </w:t>
            </w:r>
          </w:p>
          <w:p w:rsidR="003847DF" w:rsidRPr="0095188C" w:rsidRDefault="00DC0112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  <w:r w:rsidR="003847DF"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9 чел. </w:t>
            </w: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населения – </w:t>
            </w:r>
          </w:p>
          <w:p w:rsidR="003847DF" w:rsidRPr="0095188C" w:rsidRDefault="00DC0112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  <w:r w:rsidR="003847DF"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 чел. на кв. км. </w:t>
            </w: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родившихся в 2021 году – </w:t>
            </w:r>
            <w:r w:rsidR="00DC011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1E082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Количество умерших в 2021 году –</w:t>
            </w:r>
            <w:r w:rsidR="00DC0112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Pr="001E082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Естественное дви</w:t>
            </w:r>
            <w:r w:rsidR="00DC0112">
              <w:rPr>
                <w:rFonts w:ascii="Times New Roman" w:hAnsi="Times New Roman" w:cs="Times New Roman"/>
                <w:sz w:val="24"/>
                <w:szCs w:val="24"/>
              </w:rPr>
              <w:t>жение населения в 2021 году: -81</w:t>
            </w: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Национальный состав: русские - 41%, казахи - 52%, татары- 2,4%, украинцы - 0,7%, прочие – 3,9%.</w:t>
            </w: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В состав Александрово-Гайского муниципального района входит 2 муниципальных образования (57 населенных пунктов):</w:t>
            </w: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Александрово-Гайское</w:t>
            </w:r>
            <w:proofErr w:type="spellEnd"/>
            <w:r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 МО– 54 н.п.</w:t>
            </w: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Новоалександровское</w:t>
            </w:r>
            <w:proofErr w:type="spellEnd"/>
            <w:r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 МО – 3 н.п.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СОЦИАЛЬНАЯ СФЕРА</w:t>
            </w: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</w:rPr>
              <w:t>Труд и занятость</w:t>
            </w:r>
          </w:p>
          <w:p w:rsidR="003847DF" w:rsidRPr="0095188C" w:rsidRDefault="00DC0112" w:rsidP="0083556B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Трудоспособное население – 8108</w:t>
            </w:r>
            <w:r w:rsidR="003847DF" w:rsidRPr="0095188C">
              <w:rPr>
                <w:sz w:val="24"/>
              </w:rPr>
              <w:t xml:space="preserve"> чел.</w:t>
            </w:r>
          </w:p>
          <w:p w:rsidR="003847DF" w:rsidRPr="00B618DF" w:rsidRDefault="00B618DF" w:rsidP="0083556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Работающие</w:t>
            </w:r>
            <w:proofErr w:type="gramEnd"/>
            <w:r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районе – 2112</w:t>
            </w:r>
            <w:r w:rsidR="003847DF"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  <w:p w:rsidR="003847DF" w:rsidRPr="00B618DF" w:rsidRDefault="003847DF" w:rsidP="0083556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Работающие</w:t>
            </w:r>
            <w:proofErr w:type="gramEnd"/>
            <w:r w:rsidR="00B618DF"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пределами района - 2376</w:t>
            </w:r>
            <w:r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  <w:p w:rsidR="003847DF" w:rsidRPr="00B618DF" w:rsidRDefault="003847DF" w:rsidP="0083556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>Сту</w:t>
            </w:r>
            <w:r w:rsidR="00B618DF"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>денты и прочие не занятые – 2589</w:t>
            </w:r>
            <w:r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  <w:p w:rsidR="003847DF" w:rsidRPr="00B618DF" w:rsidRDefault="00B618DF" w:rsidP="0083556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>Самозанятые</w:t>
            </w:r>
            <w:proofErr w:type="spellEnd"/>
            <w:r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-769</w:t>
            </w:r>
            <w:r w:rsidR="003847DF"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  <w:p w:rsidR="003847DF" w:rsidRPr="00B618DF" w:rsidRDefault="003847DF" w:rsidP="0083556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>Имеют официальный статус без</w:t>
            </w:r>
            <w:r w:rsidR="00E77382">
              <w:rPr>
                <w:rFonts w:ascii="Times New Roman" w:hAnsi="Times New Roman" w:cs="Times New Roman"/>
                <w:bCs/>
                <w:sz w:val="24"/>
                <w:szCs w:val="24"/>
              </w:rPr>
              <w:t>работных в службе занятости - 97</w:t>
            </w:r>
            <w:r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  <w:p w:rsidR="003847DF" w:rsidRPr="0095188C" w:rsidRDefault="00B618DF" w:rsidP="0083556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безработицы – 1,1</w:t>
            </w:r>
            <w:r w:rsidR="003847DF" w:rsidRPr="00B618DF">
              <w:rPr>
                <w:rFonts w:ascii="Times New Roman" w:hAnsi="Times New Roman" w:cs="Times New Roman"/>
                <w:bCs/>
                <w:sz w:val="24"/>
                <w:szCs w:val="24"/>
              </w:rPr>
              <w:t>%.</w:t>
            </w:r>
          </w:p>
          <w:p w:rsidR="003847DF" w:rsidRPr="0095188C" w:rsidRDefault="00E77382" w:rsidP="0083556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1410CE">
              <w:rPr>
                <w:rFonts w:ascii="Times New Roman" w:hAnsi="Times New Roman" w:cs="Times New Roman"/>
                <w:bCs/>
                <w:sz w:val="24"/>
                <w:szCs w:val="24"/>
              </w:rPr>
              <w:t>редняя заработная плата –41419,3</w:t>
            </w:r>
            <w:r w:rsidR="003847DF" w:rsidRPr="00951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  <w:p w:rsidR="003847DF" w:rsidRPr="00B618DF" w:rsidRDefault="00E77382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пенсионеров – 3876</w:t>
            </w:r>
            <w:r w:rsidR="003847DF" w:rsidRPr="00B618D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847DF" w:rsidRPr="0095188C" w:rsidRDefault="00E77382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пенсии -15846</w:t>
            </w:r>
            <w:r w:rsidR="003847DF" w:rsidRPr="00B618D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Style w:val="s4"/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  <w:p w:rsidR="00574158" w:rsidRPr="0095188C" w:rsidRDefault="003847DF" w:rsidP="00574158">
            <w:pPr>
              <w:shd w:val="clear" w:color="auto" w:fill="FFFFFF"/>
              <w:rPr>
                <w:sz w:val="24"/>
              </w:rPr>
            </w:pPr>
            <w:proofErr w:type="gramStart"/>
            <w:r w:rsidRPr="0095188C">
              <w:rPr>
                <w:sz w:val="24"/>
              </w:rPr>
              <w:t>Об</w:t>
            </w:r>
            <w:r w:rsidR="006F0EC2">
              <w:rPr>
                <w:sz w:val="24"/>
              </w:rPr>
              <w:t>щеобразовательные учреждения – 5</w:t>
            </w:r>
            <w:r w:rsidR="00574158">
              <w:rPr>
                <w:sz w:val="24"/>
              </w:rPr>
              <w:t>(юридических лиц,4 филиала</w:t>
            </w:r>
            <w:r w:rsidRPr="0095188C">
              <w:rPr>
                <w:sz w:val="24"/>
              </w:rPr>
              <w:t xml:space="preserve">, </w:t>
            </w:r>
            <w:proofErr w:type="gramEnd"/>
          </w:p>
          <w:p w:rsidR="003847DF" w:rsidRPr="0095188C" w:rsidRDefault="00574158" w:rsidP="0083556B">
            <w:pPr>
              <w:rPr>
                <w:sz w:val="24"/>
              </w:rPr>
            </w:pPr>
            <w:r>
              <w:rPr>
                <w:sz w:val="24"/>
              </w:rPr>
              <w:t>в школах обучается 1677</w:t>
            </w:r>
            <w:r w:rsidR="003847DF" w:rsidRPr="0095188C">
              <w:rPr>
                <w:sz w:val="24"/>
              </w:rPr>
              <w:t xml:space="preserve"> чел.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Все дети обучаются в первую смену.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Дошкольны</w:t>
            </w:r>
            <w:r w:rsidR="00574158">
              <w:rPr>
                <w:sz w:val="24"/>
              </w:rPr>
              <w:t>е образовательные учреждения – 6</w:t>
            </w:r>
            <w:r w:rsidRPr="0095188C">
              <w:rPr>
                <w:sz w:val="24"/>
              </w:rPr>
              <w:t>:</w:t>
            </w:r>
          </w:p>
          <w:p w:rsidR="003847DF" w:rsidRPr="0095188C" w:rsidRDefault="00574158" w:rsidP="0083556B">
            <w:pPr>
              <w:shd w:val="clear" w:color="auto" w:fill="FFFFFF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 w:rsidR="003847DF" w:rsidRPr="0095188C">
              <w:rPr>
                <w:sz w:val="24"/>
              </w:rPr>
              <w:t xml:space="preserve"> с</w:t>
            </w:r>
            <w:r>
              <w:rPr>
                <w:sz w:val="24"/>
              </w:rPr>
              <w:t>труктурных подразделения (1-при общеобразовательном,1- при дошкольном   образовательном  учреждении. 4 филиала при общеобразовательном учреждении.</w:t>
            </w:r>
            <w:proofErr w:type="gramEnd"/>
            <w:r>
              <w:rPr>
                <w:sz w:val="24"/>
              </w:rPr>
              <w:t xml:space="preserve">  Детей в ДОУ – 531</w:t>
            </w:r>
            <w:r w:rsidR="003847DF" w:rsidRPr="0095188C">
              <w:rPr>
                <w:sz w:val="24"/>
              </w:rPr>
              <w:t xml:space="preserve"> чел. (охват детей дошкольным образовани</w:t>
            </w:r>
            <w:r>
              <w:rPr>
                <w:sz w:val="24"/>
              </w:rPr>
              <w:t>ем от 1,5 до 7 лет составляет 57</w:t>
            </w:r>
            <w:r w:rsidR="003847DF" w:rsidRPr="0095188C">
              <w:rPr>
                <w:sz w:val="24"/>
              </w:rPr>
              <w:t xml:space="preserve">%, от 3 до 7 лет </w:t>
            </w:r>
            <w:r>
              <w:rPr>
                <w:sz w:val="24"/>
              </w:rPr>
              <w:t>58%). На очереди в ДОУ состоят 3</w:t>
            </w:r>
            <w:r w:rsidR="003847DF" w:rsidRPr="0095188C">
              <w:rPr>
                <w:sz w:val="24"/>
              </w:rPr>
              <w:t>4 ребенка в возрасте от 0 до 3 лет.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Дополнительными образовательными   пр</w:t>
            </w:r>
            <w:r w:rsidR="00574158">
              <w:rPr>
                <w:sz w:val="24"/>
              </w:rPr>
              <w:t>ограммами в районе охвачено 1935</w:t>
            </w:r>
            <w:r w:rsidRPr="0095188C">
              <w:rPr>
                <w:sz w:val="24"/>
              </w:rPr>
              <w:t xml:space="preserve"> детей (2 учреждения до</w:t>
            </w:r>
            <w:r w:rsidR="00574158">
              <w:rPr>
                <w:sz w:val="24"/>
              </w:rPr>
              <w:t>полнительного образования – 933</w:t>
            </w:r>
            <w:r w:rsidRPr="0095188C">
              <w:rPr>
                <w:sz w:val="24"/>
              </w:rPr>
              <w:t xml:space="preserve"> чел., общео</w:t>
            </w:r>
            <w:r w:rsidR="00574158">
              <w:rPr>
                <w:sz w:val="24"/>
              </w:rPr>
              <w:t>бразовательные учреждения – 1002</w:t>
            </w:r>
            <w:r w:rsidRPr="0095188C">
              <w:rPr>
                <w:sz w:val="24"/>
              </w:rPr>
              <w:t xml:space="preserve"> чел.). Охват дополнительным образованием де</w:t>
            </w:r>
            <w:r w:rsidR="00574158">
              <w:rPr>
                <w:sz w:val="24"/>
              </w:rPr>
              <w:t>тей в возрасте от 5 до 18 лет 84,4</w:t>
            </w:r>
            <w:r w:rsidRPr="0095188C">
              <w:rPr>
                <w:sz w:val="24"/>
              </w:rPr>
              <w:t xml:space="preserve"> %.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Здравоохранение</w:t>
            </w:r>
          </w:p>
          <w:p w:rsidR="003847DF" w:rsidRPr="0095188C" w:rsidRDefault="003847DF" w:rsidP="0083556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95188C">
              <w:rPr>
                <w:sz w:val="24"/>
              </w:rPr>
              <w:t>В структуру ГУЗ СО «Александрово-Гайская РБ» входят:</w:t>
            </w:r>
          </w:p>
          <w:p w:rsidR="003847DF" w:rsidRPr="0095188C" w:rsidRDefault="00166F67" w:rsidP="0083556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- стационар на 65</w:t>
            </w:r>
            <w:r w:rsidR="003847DF" w:rsidRPr="0095188C">
              <w:rPr>
                <w:sz w:val="24"/>
              </w:rPr>
              <w:t xml:space="preserve"> коек круглосуточного пребывания;</w:t>
            </w:r>
          </w:p>
          <w:p w:rsidR="003847DF" w:rsidRPr="0095188C" w:rsidRDefault="003847DF" w:rsidP="0083556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95188C">
              <w:rPr>
                <w:sz w:val="24"/>
              </w:rPr>
              <w:t>- поликлиника на 150 посещений в смену;</w:t>
            </w:r>
          </w:p>
          <w:p w:rsidR="003847DF" w:rsidRPr="0095188C" w:rsidRDefault="003847DF" w:rsidP="0083556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95188C">
              <w:rPr>
                <w:sz w:val="24"/>
              </w:rPr>
              <w:t>- дневной стационар на 29 коек;</w:t>
            </w:r>
          </w:p>
          <w:p w:rsidR="003847DF" w:rsidRPr="0095188C" w:rsidRDefault="00166F67" w:rsidP="0083556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-12</w:t>
            </w:r>
            <w:r w:rsidR="003847DF" w:rsidRPr="0095188C">
              <w:rPr>
                <w:sz w:val="24"/>
              </w:rPr>
              <w:t xml:space="preserve"> фельдшерско-акушерских </w:t>
            </w:r>
            <w:r>
              <w:rPr>
                <w:sz w:val="24"/>
              </w:rPr>
              <w:t>пунктов, 1-ОВОП.</w:t>
            </w:r>
          </w:p>
          <w:p w:rsidR="003847DF" w:rsidRDefault="00166F67" w:rsidP="008355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системе здравоохранения  24 врача, 90</w:t>
            </w:r>
            <w:r w:rsidR="003847DF"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 средних медицинских работников. </w:t>
            </w:r>
          </w:p>
          <w:p w:rsidR="003847DF" w:rsidRDefault="003847DF" w:rsidP="0083556B">
            <w:pPr>
              <w:rPr>
                <w:sz w:val="24"/>
              </w:rPr>
            </w:pPr>
            <w:r w:rsidRPr="000C34E8">
              <w:rPr>
                <w:sz w:val="24"/>
              </w:rPr>
              <w:t>Данные по ва</w:t>
            </w:r>
            <w:r>
              <w:rPr>
                <w:sz w:val="24"/>
              </w:rPr>
              <w:t>кцин</w:t>
            </w:r>
            <w:r w:rsidR="00166F67">
              <w:rPr>
                <w:sz w:val="24"/>
              </w:rPr>
              <w:t>ации: получено доз вакцины– 13275</w:t>
            </w:r>
            <w:r>
              <w:rPr>
                <w:sz w:val="24"/>
              </w:rPr>
              <w:t>,</w:t>
            </w:r>
            <w:r w:rsidRPr="000C34E8">
              <w:rPr>
                <w:sz w:val="24"/>
              </w:rPr>
              <w:t xml:space="preserve"> прошли вакцинацию: </w:t>
            </w:r>
            <w:r w:rsidRPr="000C34E8">
              <w:rPr>
                <w:sz w:val="24"/>
                <w:lang w:val="en-US"/>
              </w:rPr>
              <w:t>V</w:t>
            </w:r>
            <w:r w:rsidRPr="000C34E8">
              <w:rPr>
                <w:sz w:val="24"/>
              </w:rPr>
              <w:t xml:space="preserve">1 – </w:t>
            </w:r>
            <w:r w:rsidR="00166F67">
              <w:rPr>
                <w:sz w:val="24"/>
              </w:rPr>
              <w:t>8919</w:t>
            </w:r>
            <w:r>
              <w:rPr>
                <w:sz w:val="24"/>
              </w:rPr>
              <w:t xml:space="preserve"> </w:t>
            </w:r>
            <w:r w:rsidRPr="000C34E8">
              <w:rPr>
                <w:sz w:val="24"/>
              </w:rPr>
              <w:t>чел.</w:t>
            </w:r>
            <w:proofErr w:type="gramStart"/>
            <w:r w:rsidRPr="000C34E8">
              <w:rPr>
                <w:sz w:val="24"/>
              </w:rPr>
              <w:t>,</w:t>
            </w:r>
            <w:r w:rsidRPr="000C34E8">
              <w:rPr>
                <w:sz w:val="24"/>
                <w:lang w:val="en-US"/>
              </w:rPr>
              <w:t>V</w:t>
            </w:r>
            <w:r w:rsidRPr="000C34E8">
              <w:rPr>
                <w:sz w:val="24"/>
              </w:rPr>
              <w:t>2</w:t>
            </w:r>
            <w:proofErr w:type="gramEnd"/>
            <w:r w:rsidRPr="000C34E8">
              <w:rPr>
                <w:sz w:val="24"/>
              </w:rPr>
              <w:t xml:space="preserve"> – </w:t>
            </w:r>
            <w:r w:rsidR="00166F67">
              <w:rPr>
                <w:sz w:val="24"/>
              </w:rPr>
              <w:t>8100 чел, ревакцинировано 4126 чел.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lastRenderedPageBreak/>
              <w:t>Сеть организа</w:t>
            </w:r>
            <w:r w:rsidR="00166F67">
              <w:rPr>
                <w:sz w:val="24"/>
              </w:rPr>
              <w:t>ций культуры включает в себя  21 объект</w:t>
            </w:r>
            <w:r w:rsidRPr="0095188C">
              <w:rPr>
                <w:sz w:val="24"/>
              </w:rPr>
              <w:t>:</w:t>
            </w:r>
          </w:p>
          <w:p w:rsidR="003847DF" w:rsidRPr="0095188C" w:rsidRDefault="003847DF" w:rsidP="0083556B">
            <w:pPr>
              <w:rPr>
                <w:sz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lastRenderedPageBreak/>
              <w:t>-  централизованная библиотечная система, (включающая 9 библиотек-филиалов),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-  сеть  к</w:t>
            </w:r>
            <w:r w:rsidR="00166F67">
              <w:rPr>
                <w:sz w:val="24"/>
              </w:rPr>
              <w:t>лубных учреждений насчитывает 12</w:t>
            </w:r>
            <w:r w:rsidRPr="0095188C">
              <w:rPr>
                <w:sz w:val="24"/>
              </w:rPr>
              <w:t xml:space="preserve"> учреждений.</w:t>
            </w:r>
          </w:p>
          <w:p w:rsidR="003847DF" w:rsidRPr="0095188C" w:rsidRDefault="003847DF" w:rsidP="0083556B">
            <w:pPr>
              <w:rPr>
                <w:sz w:val="24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и спорт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Физкультурно-оздоровительные и спортивные сооружения – 39, из них: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- ФОК - 1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- плоскостных сооружений - 27 (возле учреждений образования, ДЮСШ и ФОК «Заволжский»);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- спортивных залов – 11 (в учреждениях образования, ДЮСШ и ФОК «Заволжский»).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незащищенные слои населения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ВОВ –  1 чел., 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–вдовы-1 , военнослужащие-1;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-необоснованно репрессированные и реабилитированные – 26 чел;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-ликвидаторы аварии на ЧАЭС – 3 чел.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малообеспеченных семей (чел.) –   </w:t>
            </w:r>
            <w:r w:rsidRPr="0095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1076;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них детей –  1847;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- многодетные семьи –   </w:t>
            </w:r>
            <w:r w:rsidRPr="0095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                  , в них детей -   1312</w:t>
            </w: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получателей льгот: (чел.) –  </w:t>
            </w:r>
            <w:r w:rsidRPr="0095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2367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- по федеральным законам –  583;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- по региональным законам – 1784.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</w:rPr>
              <w:t>Почта, Сбербанк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Число населённых пунктов, где есть стационарные почтовые отделения – 17.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 xml:space="preserve">Населённые пункты, не охваченные услугами почты- </w:t>
            </w:r>
            <w:r>
              <w:rPr>
                <w:sz w:val="24"/>
              </w:rPr>
              <w:t>40</w:t>
            </w:r>
            <w:r w:rsidRPr="0095188C">
              <w:rPr>
                <w:sz w:val="24"/>
              </w:rPr>
              <w:t xml:space="preserve"> (1543 жителя).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Функционирует 1 стационарное отделение Сбербанка в</w:t>
            </w:r>
            <w:r w:rsidR="00BE7F9D">
              <w:rPr>
                <w:sz w:val="24"/>
              </w:rPr>
              <w:t xml:space="preserve"> </w:t>
            </w:r>
            <w:r w:rsidRPr="0095188C">
              <w:rPr>
                <w:sz w:val="24"/>
              </w:rPr>
              <w:t>с. Александров Гай. Остальные жители населённых пунктов оплату коммунальных и прочих услуг производят через почтовое отделение.</w:t>
            </w:r>
          </w:p>
        </w:tc>
      </w:tr>
      <w:tr w:rsidR="003847DF" w:rsidRPr="0095188C" w:rsidTr="0083556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DF" w:rsidRPr="0095188C" w:rsidRDefault="003847DF" w:rsidP="0083556B">
            <w:pPr>
              <w:snapToGrid w:val="0"/>
              <w:jc w:val="center"/>
              <w:rPr>
                <w:b/>
                <w:sz w:val="24"/>
              </w:rPr>
            </w:pPr>
            <w:r w:rsidRPr="0095188C">
              <w:rPr>
                <w:b/>
                <w:sz w:val="24"/>
              </w:rPr>
              <w:lastRenderedPageBreak/>
              <w:t>Интернет, ЦТВ</w:t>
            </w:r>
          </w:p>
          <w:p w:rsidR="003847DF" w:rsidRPr="0095188C" w:rsidRDefault="003847DF" w:rsidP="0083556B">
            <w:pPr>
              <w:rPr>
                <w:sz w:val="24"/>
                <w:lang w:eastAsia="ar-SA"/>
              </w:rPr>
            </w:pPr>
            <w:r w:rsidRPr="0095188C">
              <w:rPr>
                <w:rFonts w:eastAsia="Calibri"/>
                <w:sz w:val="24"/>
                <w:lang w:eastAsia="ar-SA"/>
              </w:rPr>
              <w:t>Количество населённых пунктов, в которых имеется проводной интернет –11</w:t>
            </w:r>
            <w:r>
              <w:rPr>
                <w:rFonts w:eastAsia="Calibri"/>
                <w:sz w:val="24"/>
                <w:lang w:eastAsia="ar-SA"/>
              </w:rPr>
              <w:t>.</w:t>
            </w:r>
          </w:p>
          <w:p w:rsidR="003847DF" w:rsidRPr="0095188C" w:rsidRDefault="003847DF" w:rsidP="0083556B">
            <w:pPr>
              <w:rPr>
                <w:rFonts w:eastAsia="Calibri"/>
                <w:sz w:val="24"/>
                <w:lang w:eastAsia="ar-SA"/>
              </w:rPr>
            </w:pPr>
            <w:r w:rsidRPr="0095188C">
              <w:rPr>
                <w:rFonts w:eastAsia="Calibri"/>
                <w:sz w:val="24"/>
                <w:lang w:eastAsia="ar-SA"/>
              </w:rPr>
              <w:t>Количество населённых пунктов, в которых отсутствует проводной интернет –46</w:t>
            </w:r>
            <w:r>
              <w:rPr>
                <w:rFonts w:eastAsia="Calibri"/>
                <w:sz w:val="24"/>
                <w:lang w:eastAsia="ar-SA"/>
              </w:rPr>
              <w:t>.</w:t>
            </w:r>
          </w:p>
          <w:p w:rsidR="003847DF" w:rsidRPr="0095188C" w:rsidRDefault="003847DF" w:rsidP="0083556B">
            <w:pPr>
              <w:rPr>
                <w:rFonts w:eastAsia="Calibri"/>
                <w:sz w:val="24"/>
                <w:lang w:eastAsia="ar-SA"/>
              </w:rPr>
            </w:pPr>
            <w:r w:rsidRPr="0095188C">
              <w:rPr>
                <w:rFonts w:eastAsia="Calibri"/>
                <w:sz w:val="24"/>
                <w:lang w:eastAsia="ar-SA"/>
              </w:rPr>
              <w:t xml:space="preserve">Сигнал Саратовского цифрового телевидения </w:t>
            </w:r>
            <w:r>
              <w:rPr>
                <w:rFonts w:eastAsia="Calibri"/>
                <w:sz w:val="24"/>
                <w:lang w:eastAsia="ar-SA"/>
              </w:rPr>
              <w:t xml:space="preserve">имеется во всех </w:t>
            </w:r>
            <w:r w:rsidRPr="0095188C">
              <w:rPr>
                <w:rFonts w:eastAsia="Calibri"/>
                <w:sz w:val="24"/>
                <w:lang w:eastAsia="ar-SA"/>
              </w:rPr>
              <w:t>населённых пунктах</w:t>
            </w:r>
            <w:r>
              <w:rPr>
                <w:rFonts w:eastAsia="Calibri"/>
                <w:sz w:val="24"/>
                <w:lang w:eastAsia="ar-SA"/>
              </w:rPr>
              <w:t xml:space="preserve"> района</w:t>
            </w:r>
            <w:r w:rsidRPr="0095188C">
              <w:rPr>
                <w:rFonts w:eastAsia="Calibri"/>
                <w:sz w:val="24"/>
                <w:lang w:eastAsia="ar-SA"/>
              </w:rPr>
              <w:t>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КОММУНАЛЬНАЯ СФЕРА</w:t>
            </w: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Жилой фонд</w:t>
            </w:r>
          </w:p>
          <w:p w:rsidR="003847DF" w:rsidRPr="00506C46" w:rsidRDefault="00506C46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Общий жилой фонд – 506,2 </w:t>
            </w:r>
            <w:r w:rsidR="003847DF"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тыс. м</w:t>
            </w:r>
            <w:proofErr w:type="gramStart"/>
            <w:r w:rsidR="003847DF"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proofErr w:type="gramEnd"/>
          </w:p>
          <w:p w:rsidR="003847DF" w:rsidRPr="00506C46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Всего  </w:t>
            </w:r>
            <w:r w:rsidR="00506C46"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5128 домов</w:t>
            </w:r>
            <w:r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в т.ч. 40 многоквартирных дома,</w:t>
            </w:r>
          </w:p>
          <w:p w:rsidR="003847DF" w:rsidRPr="00506C46" w:rsidRDefault="00506C46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5088</w:t>
            </w:r>
            <w:r w:rsidR="003847DF"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3847DF"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индивидуальных</w:t>
            </w:r>
            <w:proofErr w:type="gramEnd"/>
            <w:r w:rsidR="003847DF"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жилых дома. </w:t>
            </w:r>
          </w:p>
          <w:p w:rsidR="003847DF" w:rsidRPr="00506C46" w:rsidRDefault="003847DF" w:rsidP="0083556B">
            <w:pPr>
              <w:rPr>
                <w:sz w:val="24"/>
              </w:rPr>
            </w:pPr>
            <w:r w:rsidRPr="00506C46">
              <w:rPr>
                <w:sz w:val="24"/>
              </w:rPr>
              <w:t>Непосредственное управление – 32 дома, в управлении – 8 домов.</w:t>
            </w:r>
          </w:p>
          <w:p w:rsidR="003847DF" w:rsidRPr="00506C46" w:rsidRDefault="003847DF" w:rsidP="0083556B">
            <w:pPr>
              <w:rPr>
                <w:sz w:val="24"/>
              </w:rPr>
            </w:pPr>
            <w:r w:rsidRPr="00506C46">
              <w:rPr>
                <w:sz w:val="24"/>
              </w:rPr>
              <w:t>общая площадь 47,10 тыс. м</w:t>
            </w:r>
            <w:proofErr w:type="gramStart"/>
            <w:r w:rsidRPr="00506C46">
              <w:rPr>
                <w:sz w:val="24"/>
                <w:vertAlign w:val="superscript"/>
              </w:rPr>
              <w:t>2</w:t>
            </w:r>
            <w:proofErr w:type="gramEnd"/>
            <w:r w:rsidRPr="00506C46">
              <w:rPr>
                <w:sz w:val="24"/>
              </w:rPr>
              <w:t xml:space="preserve">, </w:t>
            </w:r>
          </w:p>
          <w:p w:rsidR="003847DF" w:rsidRPr="00506C46" w:rsidRDefault="003847DF" w:rsidP="0083556B">
            <w:pPr>
              <w:rPr>
                <w:sz w:val="24"/>
              </w:rPr>
            </w:pPr>
            <w:r w:rsidRPr="00506C46">
              <w:rPr>
                <w:sz w:val="24"/>
              </w:rPr>
              <w:t xml:space="preserve">- общее кол-во проживающих – 2855 чел. </w:t>
            </w:r>
          </w:p>
          <w:p w:rsidR="003847DF" w:rsidRPr="00506C46" w:rsidRDefault="003847DF" w:rsidP="0083556B">
            <w:pPr>
              <w:rPr>
                <w:sz w:val="24"/>
              </w:rPr>
            </w:pPr>
            <w:r w:rsidRPr="00506C46">
              <w:rPr>
                <w:sz w:val="24"/>
              </w:rPr>
              <w:t>Характеристика многоквартирных жилых домов:</w:t>
            </w:r>
          </w:p>
          <w:p w:rsidR="003847DF" w:rsidRPr="00506C46" w:rsidRDefault="003847DF" w:rsidP="0083556B">
            <w:pPr>
              <w:rPr>
                <w:sz w:val="24"/>
              </w:rPr>
            </w:pPr>
            <w:r w:rsidRPr="00506C46">
              <w:rPr>
                <w:sz w:val="24"/>
              </w:rPr>
              <w:t xml:space="preserve">2 </w:t>
            </w:r>
            <w:proofErr w:type="spellStart"/>
            <w:r w:rsidRPr="00506C46">
              <w:rPr>
                <w:sz w:val="24"/>
              </w:rPr>
              <w:t>эт</w:t>
            </w:r>
            <w:proofErr w:type="spellEnd"/>
            <w:r w:rsidRPr="00506C46">
              <w:rPr>
                <w:sz w:val="24"/>
              </w:rPr>
              <w:t>. – 30;</w:t>
            </w:r>
          </w:p>
          <w:p w:rsidR="003847DF" w:rsidRPr="00506C46" w:rsidRDefault="003847DF" w:rsidP="0083556B">
            <w:pPr>
              <w:rPr>
                <w:sz w:val="24"/>
              </w:rPr>
            </w:pPr>
            <w:r w:rsidRPr="00506C46">
              <w:rPr>
                <w:sz w:val="24"/>
              </w:rPr>
              <w:t xml:space="preserve">3 </w:t>
            </w:r>
            <w:proofErr w:type="spellStart"/>
            <w:r w:rsidRPr="00506C46">
              <w:rPr>
                <w:sz w:val="24"/>
              </w:rPr>
              <w:t>эт</w:t>
            </w:r>
            <w:proofErr w:type="spellEnd"/>
            <w:r w:rsidRPr="00506C46">
              <w:rPr>
                <w:sz w:val="24"/>
              </w:rPr>
              <w:t>. – 5;</w:t>
            </w:r>
          </w:p>
          <w:p w:rsidR="003847DF" w:rsidRPr="00506C46" w:rsidRDefault="003847DF" w:rsidP="0083556B">
            <w:pPr>
              <w:rPr>
                <w:sz w:val="24"/>
              </w:rPr>
            </w:pPr>
            <w:r w:rsidRPr="00506C46">
              <w:rPr>
                <w:sz w:val="24"/>
              </w:rPr>
              <w:t xml:space="preserve">5 </w:t>
            </w:r>
            <w:proofErr w:type="spellStart"/>
            <w:r w:rsidRPr="00506C46">
              <w:rPr>
                <w:sz w:val="24"/>
              </w:rPr>
              <w:t>эт</w:t>
            </w:r>
            <w:proofErr w:type="spellEnd"/>
            <w:r w:rsidRPr="00506C46">
              <w:rPr>
                <w:sz w:val="24"/>
              </w:rPr>
              <w:t>. – 5.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6C46">
              <w:rPr>
                <w:rFonts w:ascii="Times New Roman" w:hAnsi="Times New Roman" w:cs="Times New Roman"/>
                <w:sz w:val="24"/>
                <w:szCs w:val="24"/>
              </w:rPr>
              <w:t>Жилые до</w:t>
            </w:r>
            <w:r w:rsidR="00506C46">
              <w:rPr>
                <w:rFonts w:ascii="Times New Roman" w:hAnsi="Times New Roman" w:cs="Times New Roman"/>
                <w:sz w:val="24"/>
                <w:szCs w:val="24"/>
              </w:rPr>
              <w:t>ма с центральным отоплением – 24</w:t>
            </w:r>
            <w:r w:rsidRPr="00506C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 них подлежащих переводу на</w:t>
            </w:r>
            <w:r w:rsid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индивидуальное отопление 1,  в 2022</w:t>
            </w:r>
            <w:r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году</w:t>
            </w:r>
            <w:r w:rsid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переведено 2</w:t>
            </w:r>
            <w:r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Водоснабжение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ФГБУ «</w:t>
            </w:r>
            <w:proofErr w:type="spellStart"/>
            <w:r w:rsidRPr="0095188C">
              <w:rPr>
                <w:sz w:val="24"/>
              </w:rPr>
              <w:t>Саратовмелиоводхоз</w:t>
            </w:r>
            <w:proofErr w:type="spellEnd"/>
            <w:r w:rsidRPr="0095188C">
              <w:rPr>
                <w:sz w:val="24"/>
              </w:rPr>
              <w:t>»;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ООО «</w:t>
            </w:r>
            <w:proofErr w:type="spellStart"/>
            <w:r w:rsidRPr="0095188C">
              <w:rPr>
                <w:sz w:val="24"/>
              </w:rPr>
              <w:t>Алгайские</w:t>
            </w:r>
            <w:proofErr w:type="spellEnd"/>
            <w:r w:rsidRPr="0095188C">
              <w:rPr>
                <w:sz w:val="24"/>
              </w:rPr>
              <w:t xml:space="preserve"> коммунальные сети»- водоснабжение.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Протяжённость водопроводных сетей – 61 км.</w:t>
            </w:r>
          </w:p>
          <w:p w:rsidR="003847DF" w:rsidRPr="0095188C" w:rsidRDefault="003847DF" w:rsidP="0083556B">
            <w:pPr>
              <w:rPr>
                <w:sz w:val="24"/>
                <w:lang w:eastAsia="ar-SA"/>
              </w:rPr>
            </w:pP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847DF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Теплоснабжение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 xml:space="preserve">Теплоснабжение многоквартирных домов и бюджетной сферы осуществляет МУП «Коммунальный сервис». </w:t>
            </w:r>
            <w:r w:rsidRPr="00EC3B8B">
              <w:rPr>
                <w:sz w:val="24"/>
              </w:rPr>
              <w:t>Количество теплоисточников</w:t>
            </w:r>
            <w:r w:rsidRPr="00EC3B8B">
              <w:rPr>
                <w:b/>
                <w:sz w:val="24"/>
              </w:rPr>
              <w:t xml:space="preserve"> – </w:t>
            </w:r>
            <w:r w:rsidRPr="00EC3B8B">
              <w:rPr>
                <w:sz w:val="24"/>
              </w:rPr>
              <w:t>30.</w:t>
            </w:r>
          </w:p>
          <w:p w:rsidR="003847DF" w:rsidRPr="0095188C" w:rsidRDefault="003847DF" w:rsidP="0083556B">
            <w:pPr>
              <w:rPr>
                <w:b/>
                <w:sz w:val="24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</w:rPr>
              <w:t>Протяжённость  сетей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C00D4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тепловых – 15,76</w:t>
            </w:r>
            <w:r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км;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  газовых – 330 км;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  электрических – 780,4 км.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</w:pPr>
            <w:r w:rsidRPr="0095188C"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  <w:t>сфера Благоустройства</w:t>
            </w:r>
          </w:p>
          <w:p w:rsidR="003847DF" w:rsidRPr="00506C46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6C4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Дороги</w:t>
            </w:r>
          </w:p>
          <w:p w:rsidR="003847DF" w:rsidRPr="00506C46" w:rsidRDefault="00506C46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Общая протяженность дорог –556,0</w:t>
            </w:r>
            <w:r w:rsidR="003847DF"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км,   из них:</w:t>
            </w:r>
          </w:p>
          <w:p w:rsidR="003847DF" w:rsidRPr="00506C46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 а</w:t>
            </w:r>
            <w:r w:rsidR="00506C46"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сфальтобетонным покрытием –140,0</w:t>
            </w:r>
            <w:r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км;</w:t>
            </w:r>
          </w:p>
          <w:p w:rsidR="003847DF" w:rsidRPr="0095188C" w:rsidRDefault="00506C46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 грунтовым покрытием – 416,0</w:t>
            </w:r>
            <w:r w:rsidR="003847DF" w:rsidRPr="00506C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км.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</w:rPr>
              <w:t>Утилизация ТКО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осуществляющих вывоз ТКО -1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Количество установленных контейнеров- 350 в с</w:t>
            </w:r>
            <w:proofErr w:type="gramStart"/>
            <w:r w:rsidRPr="0095188C">
              <w:rPr>
                <w:sz w:val="24"/>
              </w:rPr>
              <w:t>.А</w:t>
            </w:r>
            <w:proofErr w:type="gramEnd"/>
            <w:r w:rsidRPr="0095188C">
              <w:rPr>
                <w:sz w:val="24"/>
              </w:rPr>
              <w:t>лександров Гай, 118 - в селах района.</w:t>
            </w:r>
          </w:p>
          <w:p w:rsidR="003847DF" w:rsidRPr="0095188C" w:rsidRDefault="003847DF" w:rsidP="0083556B">
            <w:pPr>
              <w:rPr>
                <w:sz w:val="24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</w:pPr>
            <w:r w:rsidRPr="0095188C"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  <w:t>Экономика</w:t>
            </w:r>
          </w:p>
          <w:p w:rsidR="003847DF" w:rsidRPr="0095188C" w:rsidRDefault="003847DF" w:rsidP="0083556B">
            <w:pPr>
              <w:pStyle w:val="a6"/>
              <w:jc w:val="center"/>
              <w:rPr>
                <w:rStyle w:val="s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8C">
              <w:rPr>
                <w:rStyle w:val="s5"/>
                <w:rFonts w:ascii="Times New Roman" w:hAnsi="Times New Roman" w:cs="Times New Roman"/>
                <w:b/>
                <w:bCs/>
                <w:sz w:val="24"/>
                <w:szCs w:val="24"/>
              </w:rPr>
              <w:t>Промышленность</w:t>
            </w:r>
          </w:p>
          <w:p w:rsidR="003847DF" w:rsidRPr="0095188C" w:rsidRDefault="003847DF" w:rsidP="0083556B">
            <w:pPr>
              <w:pStyle w:val="10"/>
              <w:rPr>
                <w:rStyle w:val="s6"/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Style w:val="s6"/>
                <w:rFonts w:ascii="Times New Roman" w:hAnsi="Times New Roman" w:cs="Times New Roman"/>
                <w:sz w:val="24"/>
                <w:szCs w:val="24"/>
              </w:rPr>
              <w:t>Индекс пр</w:t>
            </w:r>
            <w:r w:rsidR="00C00D43">
              <w:rPr>
                <w:rStyle w:val="s6"/>
                <w:rFonts w:ascii="Times New Roman" w:hAnsi="Times New Roman" w:cs="Times New Roman"/>
                <w:sz w:val="24"/>
                <w:szCs w:val="24"/>
              </w:rPr>
              <w:t>омышленного производства – 132,7</w:t>
            </w:r>
            <w:r w:rsidRPr="0095188C">
              <w:rPr>
                <w:rStyle w:val="s6"/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3847DF" w:rsidRPr="0095188C" w:rsidRDefault="003847DF" w:rsidP="0083556B">
            <w:pPr>
              <w:pStyle w:val="10"/>
              <w:rPr>
                <w:rStyle w:val="s6"/>
                <w:rFonts w:ascii="Times New Roman" w:hAnsi="Times New Roman" w:cs="Times New Roman"/>
                <w:sz w:val="24"/>
                <w:szCs w:val="24"/>
              </w:rPr>
            </w:pPr>
            <w:r w:rsidRPr="0095188C">
              <w:rPr>
                <w:rStyle w:val="s6"/>
                <w:rFonts w:ascii="Times New Roman" w:hAnsi="Times New Roman" w:cs="Times New Roman"/>
                <w:sz w:val="24"/>
                <w:szCs w:val="24"/>
              </w:rPr>
              <w:t>Отгружено промышленной проду</w:t>
            </w:r>
            <w:r>
              <w:rPr>
                <w:rStyle w:val="s6"/>
                <w:rFonts w:ascii="Times New Roman" w:hAnsi="Times New Roman" w:cs="Times New Roman"/>
                <w:sz w:val="24"/>
                <w:szCs w:val="24"/>
              </w:rPr>
              <w:t xml:space="preserve">кции, работ, услуг на сумму </w:t>
            </w:r>
            <w:r w:rsidR="00C00D43">
              <w:rPr>
                <w:rStyle w:val="s6"/>
                <w:rFonts w:ascii="Times New Roman" w:hAnsi="Times New Roman" w:cs="Times New Roman"/>
                <w:sz w:val="24"/>
                <w:szCs w:val="24"/>
              </w:rPr>
              <w:t>58,1</w:t>
            </w:r>
            <w:r w:rsidRPr="0095188C">
              <w:rPr>
                <w:rStyle w:val="s6"/>
                <w:rFonts w:ascii="Times New Roman" w:hAnsi="Times New Roman" w:cs="Times New Roman"/>
                <w:sz w:val="24"/>
                <w:szCs w:val="24"/>
              </w:rPr>
              <w:t xml:space="preserve"> млн. рублей. </w:t>
            </w:r>
          </w:p>
          <w:p w:rsidR="003847DF" w:rsidRPr="0095188C" w:rsidRDefault="003847DF" w:rsidP="0083556B">
            <w:pPr>
              <w:pStyle w:val="10"/>
              <w:rPr>
                <w:rStyle w:val="s6"/>
                <w:rFonts w:ascii="Times New Roman" w:hAnsi="Times New Roman" w:cs="Times New Roman"/>
                <w:sz w:val="24"/>
                <w:szCs w:val="24"/>
              </w:rPr>
            </w:pP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DF" w:rsidRPr="0095188C" w:rsidRDefault="003847DF" w:rsidP="0083556B">
            <w:pPr>
              <w:pStyle w:val="a6"/>
              <w:jc w:val="center"/>
              <w:rPr>
                <w:rStyle w:val="s5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8C">
              <w:rPr>
                <w:rStyle w:val="s5"/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Предприятия и организации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На терри</w:t>
            </w:r>
            <w:r w:rsidR="00C00D43">
              <w:rPr>
                <w:sz w:val="24"/>
              </w:rPr>
              <w:t>тории района зарегистрировано 85</w:t>
            </w:r>
            <w:r w:rsidRPr="0095188C">
              <w:rPr>
                <w:sz w:val="24"/>
              </w:rPr>
              <w:t xml:space="preserve"> организаций, в том числе: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-</w:t>
            </w:r>
            <w:r w:rsidRPr="0095188C">
              <w:rPr>
                <w:sz w:val="24"/>
              </w:rPr>
              <w:tab/>
              <w:t>сельское, лесное хозяйство, охот</w:t>
            </w:r>
            <w:r w:rsidR="00C00D43">
              <w:rPr>
                <w:sz w:val="24"/>
              </w:rPr>
              <w:t>а, рыболовство и рыбоводство – 6</w:t>
            </w:r>
            <w:r w:rsidRPr="0095188C">
              <w:rPr>
                <w:sz w:val="24"/>
              </w:rPr>
              <w:t>;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-</w:t>
            </w:r>
            <w:r w:rsidRPr="0095188C">
              <w:rPr>
                <w:sz w:val="24"/>
              </w:rPr>
              <w:tab/>
              <w:t>обрабатывающие производства – 0;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-</w:t>
            </w:r>
            <w:r w:rsidRPr="0095188C">
              <w:rPr>
                <w:sz w:val="24"/>
              </w:rPr>
              <w:tab/>
              <w:t>производство и распределение электроэнергии, газа и воды – 3;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-</w:t>
            </w:r>
            <w:r w:rsidRPr="0095188C">
              <w:rPr>
                <w:sz w:val="24"/>
              </w:rPr>
              <w:tab/>
              <w:t>строительство – 4;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-</w:t>
            </w:r>
            <w:r w:rsidRPr="0095188C">
              <w:rPr>
                <w:sz w:val="24"/>
              </w:rPr>
              <w:tab/>
              <w:t>оптовая и розничная торговля, ремонт автотранспортных средств, мотоциклов, бытовых изделий и предметов личного пользования – 9;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деятельность по операциям с недвижимым имуществом – 3;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государственное управление и обеспечение военной безопасности; социальное обеспечение – 22.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Предприятия потребительского рынка</w:t>
            </w:r>
          </w:p>
          <w:p w:rsidR="003847DF" w:rsidRPr="00456972" w:rsidRDefault="00EC3B8B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56972">
              <w:rPr>
                <w:rFonts w:ascii="Times New Roman" w:hAnsi="Times New Roman" w:cs="Times New Roman"/>
                <w:sz w:val="24"/>
                <w:szCs w:val="24"/>
              </w:rPr>
              <w:t>Стационарные магазины – 130</w:t>
            </w:r>
            <w:r w:rsidR="003847DF" w:rsidRPr="00456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47DF" w:rsidRPr="0045697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3847DF" w:rsidRPr="00456972">
              <w:rPr>
                <w:rFonts w:ascii="Times New Roman" w:hAnsi="Times New Roman" w:cs="Times New Roman"/>
                <w:sz w:val="24"/>
                <w:szCs w:val="24"/>
              </w:rPr>
              <w:br/>
              <w:t>из них:</w:t>
            </w:r>
          </w:p>
          <w:p w:rsidR="003847DF" w:rsidRPr="00456972" w:rsidRDefault="00456972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56972">
              <w:rPr>
                <w:rFonts w:ascii="Times New Roman" w:hAnsi="Times New Roman" w:cs="Times New Roman"/>
                <w:sz w:val="24"/>
                <w:szCs w:val="24"/>
              </w:rPr>
              <w:t>- продовольственные – 17</w:t>
            </w:r>
          </w:p>
          <w:p w:rsidR="003847DF" w:rsidRPr="00456972" w:rsidRDefault="00456972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56972">
              <w:rPr>
                <w:rFonts w:ascii="Times New Roman" w:hAnsi="Times New Roman" w:cs="Times New Roman"/>
                <w:sz w:val="24"/>
                <w:szCs w:val="24"/>
              </w:rPr>
              <w:t>- смешанные – 51</w:t>
            </w:r>
          </w:p>
          <w:p w:rsidR="003847DF" w:rsidRPr="00456972" w:rsidRDefault="00456972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56972">
              <w:rPr>
                <w:rFonts w:ascii="Times New Roman" w:hAnsi="Times New Roman" w:cs="Times New Roman"/>
                <w:sz w:val="24"/>
                <w:szCs w:val="24"/>
              </w:rPr>
              <w:t>- непродовольственные  - 62</w:t>
            </w:r>
          </w:p>
          <w:p w:rsidR="003847DF" w:rsidRPr="00456972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56972">
              <w:rPr>
                <w:rFonts w:ascii="Times New Roman" w:hAnsi="Times New Roman" w:cs="Times New Roman"/>
                <w:sz w:val="24"/>
                <w:szCs w:val="24"/>
              </w:rPr>
              <w:t>Предпр</w:t>
            </w:r>
            <w:r w:rsidR="00EC3B8B" w:rsidRPr="00456972">
              <w:rPr>
                <w:rFonts w:ascii="Times New Roman" w:hAnsi="Times New Roman" w:cs="Times New Roman"/>
                <w:sz w:val="24"/>
                <w:szCs w:val="24"/>
              </w:rPr>
              <w:t>иятия общественного питания – 18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56972">
              <w:rPr>
                <w:rFonts w:ascii="Times New Roman" w:hAnsi="Times New Roman" w:cs="Times New Roman"/>
                <w:sz w:val="24"/>
                <w:szCs w:val="24"/>
              </w:rPr>
              <w:t>Предпр</w:t>
            </w:r>
            <w:r w:rsidR="00456972" w:rsidRPr="00456972">
              <w:rPr>
                <w:rFonts w:ascii="Times New Roman" w:hAnsi="Times New Roman" w:cs="Times New Roman"/>
                <w:sz w:val="24"/>
                <w:szCs w:val="24"/>
              </w:rPr>
              <w:t>иятия бытового обслуживания – 22</w:t>
            </w:r>
            <w:r w:rsidRPr="00456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7DF" w:rsidRPr="0095188C" w:rsidRDefault="003847DF" w:rsidP="0083556B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847DF" w:rsidRPr="0095188C" w:rsidRDefault="003847DF" w:rsidP="0083556B">
            <w:pPr>
              <w:rPr>
                <w:sz w:val="24"/>
              </w:rPr>
            </w:pPr>
          </w:p>
          <w:p w:rsidR="003847DF" w:rsidRPr="0095188C" w:rsidRDefault="003847DF" w:rsidP="0083556B">
            <w:pPr>
              <w:rPr>
                <w:sz w:val="24"/>
                <w:lang w:eastAsia="ar-SA"/>
              </w:rPr>
            </w:pPr>
          </w:p>
        </w:tc>
      </w:tr>
      <w:tr w:rsidR="003847DF" w:rsidRPr="0095188C" w:rsidTr="0083556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Налоги и отчисления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Поступления налоговых и неналоговых доходов в консолидированный бюджет района:</w:t>
            </w:r>
          </w:p>
          <w:p w:rsidR="003847DF" w:rsidRPr="0095188C" w:rsidRDefault="001634ED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Всего – 123112,2</w:t>
            </w:r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тыс</w:t>
            </w:r>
            <w:proofErr w:type="gramStart"/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уб., в том числе:</w:t>
            </w:r>
          </w:p>
          <w:p w:rsidR="003847DF" w:rsidRPr="0095188C" w:rsidRDefault="001634ED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НДФЛ – 55330</w:t>
            </w:r>
            <w:r w:rsidR="003847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,9</w:t>
            </w:r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3847DF" w:rsidRPr="0095188C" w:rsidRDefault="001634ED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ЕСХН – 2876</w:t>
            </w:r>
            <w:r w:rsidR="003847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,5</w:t>
            </w:r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тыс. рублей 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</w:t>
            </w:r>
            <w:r w:rsidR="001634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 на имущество физ. Лиц – 2012,6</w:t>
            </w:r>
            <w:r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тыс. рублей 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  <w:r w:rsidR="001634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налог – 4496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,4</w:t>
            </w:r>
            <w:r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тыс. рублей </w:t>
            </w:r>
          </w:p>
          <w:p w:rsidR="003847DF" w:rsidRPr="0095188C" w:rsidRDefault="001634ED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Патентная система-1303,8</w:t>
            </w:r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уб</w:t>
            </w:r>
          </w:p>
          <w:p w:rsidR="003847DF" w:rsidRPr="0095188C" w:rsidRDefault="001634ED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Транспортный налог-11564,2</w:t>
            </w:r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  <w:proofErr w:type="gramStart"/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уб</w:t>
            </w:r>
          </w:p>
          <w:p w:rsidR="003847DF" w:rsidRDefault="001634ED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Неналоговые доходы-6833,5 </w:t>
            </w:r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gramEnd"/>
            <w:r w:rsidR="003847DF" w:rsidRPr="009518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уб.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847DF" w:rsidRPr="0095188C" w:rsidRDefault="003847DF" w:rsidP="0083556B">
            <w:pPr>
              <w:jc w:val="center"/>
              <w:rPr>
                <w:b/>
                <w:sz w:val="24"/>
                <w:u w:val="single"/>
              </w:rPr>
            </w:pPr>
            <w:r w:rsidRPr="0095188C">
              <w:rPr>
                <w:b/>
                <w:sz w:val="24"/>
                <w:u w:val="single"/>
              </w:rPr>
              <w:t>АГРОПРОМЫШЛЕННЫЙ КОМПЛЕКС</w:t>
            </w:r>
          </w:p>
          <w:p w:rsidR="003847DF" w:rsidRPr="0095188C" w:rsidRDefault="003847DF" w:rsidP="00C729EE">
            <w:pPr>
              <w:rPr>
                <w:sz w:val="24"/>
              </w:rPr>
            </w:pPr>
            <w:r w:rsidRPr="0095188C">
              <w:rPr>
                <w:sz w:val="24"/>
              </w:rPr>
              <w:t>В районе</w:t>
            </w:r>
            <w:r w:rsidR="001634ED">
              <w:rPr>
                <w:sz w:val="24"/>
              </w:rPr>
              <w:t xml:space="preserve">   осуществляют де</w:t>
            </w:r>
            <w:r w:rsidR="00C729EE">
              <w:rPr>
                <w:sz w:val="24"/>
              </w:rPr>
              <w:t>ятельность 2 с/</w:t>
            </w:r>
            <w:proofErr w:type="spellStart"/>
            <w:r w:rsidR="00C729EE">
              <w:rPr>
                <w:sz w:val="24"/>
              </w:rPr>
              <w:t>х</w:t>
            </w:r>
            <w:proofErr w:type="spellEnd"/>
            <w:r w:rsidR="00C729EE">
              <w:rPr>
                <w:sz w:val="24"/>
              </w:rPr>
              <w:t xml:space="preserve"> организации, 45</w:t>
            </w:r>
            <w:r w:rsidRPr="0095188C">
              <w:rPr>
                <w:sz w:val="24"/>
              </w:rPr>
              <w:t xml:space="preserve"> крестьянско-фермер</w:t>
            </w:r>
            <w:r>
              <w:rPr>
                <w:sz w:val="24"/>
              </w:rPr>
              <w:t>ских хозяйств.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DF" w:rsidRPr="0095188C" w:rsidRDefault="003847DF" w:rsidP="0083556B">
            <w:pPr>
              <w:jc w:val="center"/>
              <w:rPr>
                <w:b/>
                <w:sz w:val="24"/>
              </w:rPr>
            </w:pPr>
            <w:r w:rsidRPr="0095188C">
              <w:rPr>
                <w:b/>
                <w:sz w:val="24"/>
              </w:rPr>
              <w:t>Растениеводство</w:t>
            </w:r>
          </w:p>
          <w:p w:rsidR="003847DF" w:rsidRPr="0095188C" w:rsidRDefault="003847DF" w:rsidP="0083556B">
            <w:pPr>
              <w:rPr>
                <w:sz w:val="24"/>
              </w:rPr>
            </w:pPr>
            <w:r w:rsidRPr="0095188C">
              <w:rPr>
                <w:sz w:val="24"/>
              </w:rPr>
              <w:t>Посевная площадь под урожай текущего года по всем кат</w:t>
            </w:r>
            <w:r w:rsidR="00C729EE">
              <w:rPr>
                <w:sz w:val="24"/>
              </w:rPr>
              <w:t>егориям хозяйств составила 14982,5</w:t>
            </w:r>
            <w:r w:rsidRPr="0095188C">
              <w:rPr>
                <w:sz w:val="24"/>
              </w:rPr>
              <w:t xml:space="preserve"> га.</w:t>
            </w:r>
          </w:p>
          <w:p w:rsidR="003847DF" w:rsidRPr="0095188C" w:rsidRDefault="003847DF" w:rsidP="0083556B">
            <w:pPr>
              <w:rPr>
                <w:sz w:val="24"/>
                <w:highlight w:val="yellow"/>
              </w:rPr>
            </w:pPr>
          </w:p>
          <w:p w:rsidR="003847DF" w:rsidRPr="0095188C" w:rsidRDefault="003847DF" w:rsidP="0083556B">
            <w:pPr>
              <w:jc w:val="center"/>
              <w:rPr>
                <w:b/>
                <w:sz w:val="24"/>
              </w:rPr>
            </w:pPr>
            <w:r w:rsidRPr="0095188C">
              <w:rPr>
                <w:b/>
                <w:sz w:val="24"/>
              </w:rPr>
              <w:t>Животноводство</w:t>
            </w:r>
          </w:p>
          <w:p w:rsidR="003847DF" w:rsidRPr="0095188C" w:rsidRDefault="003847DF" w:rsidP="0083556B">
            <w:pPr>
              <w:rPr>
                <w:sz w:val="24"/>
                <w:highlight w:val="yellow"/>
              </w:rPr>
            </w:pPr>
            <w:r w:rsidRPr="0095188C">
              <w:rPr>
                <w:sz w:val="24"/>
              </w:rPr>
              <w:t xml:space="preserve">Во всех категориях </w:t>
            </w:r>
            <w:r w:rsidR="00C729EE">
              <w:rPr>
                <w:sz w:val="24"/>
              </w:rPr>
              <w:t>хозяйств района содержится 29981 голова</w:t>
            </w:r>
            <w:r w:rsidRPr="0095188C">
              <w:rPr>
                <w:sz w:val="24"/>
              </w:rPr>
              <w:t xml:space="preserve">  крупного р</w:t>
            </w:r>
            <w:r w:rsidR="00C729EE">
              <w:rPr>
                <w:sz w:val="24"/>
              </w:rPr>
              <w:t>огатого скота, в том числе 15437 голов коров, 30143</w:t>
            </w:r>
            <w:r w:rsidRPr="0095188C">
              <w:rPr>
                <w:sz w:val="24"/>
              </w:rPr>
              <w:t xml:space="preserve">  овец и коз. </w:t>
            </w:r>
          </w:p>
          <w:p w:rsidR="003847DF" w:rsidRPr="0095188C" w:rsidRDefault="003847DF" w:rsidP="0083556B">
            <w:pPr>
              <w:rPr>
                <w:b/>
                <w:caps/>
                <w:sz w:val="24"/>
                <w:u w:val="single"/>
              </w:rPr>
            </w:pPr>
            <w:r w:rsidRPr="0095188C">
              <w:rPr>
                <w:sz w:val="24"/>
              </w:rPr>
              <w:t>Произведено скота и п</w:t>
            </w:r>
            <w:r w:rsidR="00C729EE">
              <w:rPr>
                <w:sz w:val="24"/>
              </w:rPr>
              <w:t>тицы на убой в живом весе – 5687,8 т, молока – 32419,0</w:t>
            </w:r>
            <w:r w:rsidRPr="0095188C">
              <w:rPr>
                <w:sz w:val="24"/>
              </w:rPr>
              <w:t xml:space="preserve"> т.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DF" w:rsidRPr="0095188C" w:rsidRDefault="003847DF" w:rsidP="0083556B">
            <w:pPr>
              <w:pStyle w:val="a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</w:pPr>
            <w:r w:rsidRPr="0095188C">
              <w:rPr>
                <w:rFonts w:ascii="Times New Roman" w:hAnsi="Times New Roman" w:cs="Times New Roman"/>
                <w:b/>
                <w:caps/>
                <w:sz w:val="24"/>
                <w:szCs w:val="24"/>
                <w:u w:val="single"/>
              </w:rPr>
              <w:t>РЕЛИГИОЗНЫЕ ОРГАНИЗАЦИИ</w:t>
            </w:r>
          </w:p>
          <w:p w:rsidR="003847DF" w:rsidRPr="0095188C" w:rsidRDefault="003847DF" w:rsidP="0083556B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88C">
              <w:rPr>
                <w:rFonts w:ascii="Times New Roman" w:hAnsi="Times New Roman" w:cs="Times New Roman"/>
                <w:sz w:val="24"/>
                <w:szCs w:val="24"/>
              </w:rPr>
              <w:t>На территории Александрово-Гайского муниципального района действует 2 религиозные организации.</w:t>
            </w:r>
          </w:p>
        </w:tc>
      </w:tr>
    </w:tbl>
    <w:p w:rsidR="003847DF" w:rsidRPr="0095188C" w:rsidRDefault="003847DF" w:rsidP="003847DF">
      <w:pPr>
        <w:rPr>
          <w:sz w:val="24"/>
        </w:rPr>
      </w:pPr>
    </w:p>
    <w:p w:rsidR="000272BB" w:rsidRDefault="001410CE"/>
    <w:sectPr w:rsidR="000272BB" w:rsidSect="009518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47DF"/>
    <w:rsid w:val="0010689B"/>
    <w:rsid w:val="001410CE"/>
    <w:rsid w:val="00146287"/>
    <w:rsid w:val="001634ED"/>
    <w:rsid w:val="00166F67"/>
    <w:rsid w:val="001E0829"/>
    <w:rsid w:val="0034082D"/>
    <w:rsid w:val="003847DF"/>
    <w:rsid w:val="003E43FF"/>
    <w:rsid w:val="004272CB"/>
    <w:rsid w:val="00456972"/>
    <w:rsid w:val="00482862"/>
    <w:rsid w:val="00506C46"/>
    <w:rsid w:val="00574158"/>
    <w:rsid w:val="00610FD5"/>
    <w:rsid w:val="006E5B22"/>
    <w:rsid w:val="006F0EC2"/>
    <w:rsid w:val="007F6EE1"/>
    <w:rsid w:val="00802B40"/>
    <w:rsid w:val="00861E89"/>
    <w:rsid w:val="008C429E"/>
    <w:rsid w:val="009C599B"/>
    <w:rsid w:val="00A01689"/>
    <w:rsid w:val="00A61FBB"/>
    <w:rsid w:val="00A94F4D"/>
    <w:rsid w:val="00AE5067"/>
    <w:rsid w:val="00B618DF"/>
    <w:rsid w:val="00BE7F9D"/>
    <w:rsid w:val="00C00D43"/>
    <w:rsid w:val="00C47749"/>
    <w:rsid w:val="00C64B58"/>
    <w:rsid w:val="00C729EE"/>
    <w:rsid w:val="00D2466D"/>
    <w:rsid w:val="00DC0112"/>
    <w:rsid w:val="00E77382"/>
    <w:rsid w:val="00EC3B8B"/>
    <w:rsid w:val="00F0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semiHidden/>
    <w:unhideWhenUsed/>
    <w:rsid w:val="003847D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3847DF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5">
    <w:name w:val="Без интервала Знак"/>
    <w:link w:val="a6"/>
    <w:uiPriority w:val="99"/>
    <w:locked/>
    <w:rsid w:val="003847DF"/>
    <w:rPr>
      <w:rFonts w:ascii="Calibri" w:eastAsia="Calibri" w:hAnsi="Calibri"/>
    </w:rPr>
  </w:style>
  <w:style w:type="paragraph" w:styleId="a6">
    <w:name w:val="No Spacing"/>
    <w:link w:val="a5"/>
    <w:uiPriority w:val="99"/>
    <w:qFormat/>
    <w:rsid w:val="003847DF"/>
    <w:pPr>
      <w:spacing w:after="0" w:line="240" w:lineRule="auto"/>
    </w:pPr>
    <w:rPr>
      <w:rFonts w:ascii="Calibri" w:eastAsia="Calibri" w:hAnsi="Calibri"/>
    </w:rPr>
  </w:style>
  <w:style w:type="character" w:customStyle="1" w:styleId="NoSpacingChar">
    <w:name w:val="No Spacing Char"/>
    <w:link w:val="10"/>
    <w:locked/>
    <w:rsid w:val="003847DF"/>
    <w:rPr>
      <w:rFonts w:ascii="Calibri" w:hAnsi="Calibri"/>
    </w:rPr>
  </w:style>
  <w:style w:type="paragraph" w:customStyle="1" w:styleId="10">
    <w:name w:val="Без интервала1"/>
    <w:link w:val="NoSpacingChar"/>
    <w:rsid w:val="003847DF"/>
    <w:pPr>
      <w:spacing w:after="0" w:line="240" w:lineRule="auto"/>
    </w:pPr>
    <w:rPr>
      <w:rFonts w:ascii="Calibri" w:hAnsi="Calibri"/>
    </w:rPr>
  </w:style>
  <w:style w:type="character" w:customStyle="1" w:styleId="s4">
    <w:name w:val="s4"/>
    <w:basedOn w:val="a0"/>
    <w:rsid w:val="003847DF"/>
  </w:style>
  <w:style w:type="character" w:customStyle="1" w:styleId="s5">
    <w:name w:val="s5"/>
    <w:basedOn w:val="a0"/>
    <w:rsid w:val="003847DF"/>
  </w:style>
  <w:style w:type="character" w:customStyle="1" w:styleId="s6">
    <w:name w:val="s6"/>
    <w:basedOn w:val="a0"/>
    <w:uiPriority w:val="99"/>
    <w:rsid w:val="003847DF"/>
  </w:style>
  <w:style w:type="character" w:customStyle="1" w:styleId="apple-converted-space">
    <w:name w:val="apple-converted-space"/>
    <w:basedOn w:val="a0"/>
    <w:rsid w:val="003847DF"/>
  </w:style>
  <w:style w:type="character" w:customStyle="1" w:styleId="1">
    <w:name w:val="Текст Знак1"/>
    <w:basedOn w:val="a0"/>
    <w:link w:val="a3"/>
    <w:semiHidden/>
    <w:locked/>
    <w:rsid w:val="003847D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semiHidden/>
    <w:unhideWhenUsed/>
    <w:rsid w:val="003847D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3847DF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5">
    <w:name w:val="Без интервала Знак"/>
    <w:link w:val="a6"/>
    <w:uiPriority w:val="99"/>
    <w:locked/>
    <w:rsid w:val="003847DF"/>
    <w:rPr>
      <w:rFonts w:ascii="Calibri" w:eastAsia="Calibri" w:hAnsi="Calibri"/>
    </w:rPr>
  </w:style>
  <w:style w:type="paragraph" w:styleId="a6">
    <w:name w:val="No Spacing"/>
    <w:link w:val="a5"/>
    <w:uiPriority w:val="99"/>
    <w:qFormat/>
    <w:rsid w:val="003847DF"/>
    <w:pPr>
      <w:spacing w:after="0" w:line="240" w:lineRule="auto"/>
    </w:pPr>
    <w:rPr>
      <w:rFonts w:ascii="Calibri" w:eastAsia="Calibri" w:hAnsi="Calibri"/>
    </w:rPr>
  </w:style>
  <w:style w:type="character" w:customStyle="1" w:styleId="NoSpacingChar">
    <w:name w:val="No Spacing Char"/>
    <w:link w:val="10"/>
    <w:locked/>
    <w:rsid w:val="003847DF"/>
    <w:rPr>
      <w:rFonts w:ascii="Calibri" w:hAnsi="Calibri"/>
    </w:rPr>
  </w:style>
  <w:style w:type="paragraph" w:customStyle="1" w:styleId="10">
    <w:name w:val="Без интервала1"/>
    <w:link w:val="NoSpacingChar"/>
    <w:rsid w:val="003847DF"/>
    <w:pPr>
      <w:spacing w:after="0" w:line="240" w:lineRule="auto"/>
    </w:pPr>
    <w:rPr>
      <w:rFonts w:ascii="Calibri" w:hAnsi="Calibri"/>
    </w:rPr>
  </w:style>
  <w:style w:type="character" w:customStyle="1" w:styleId="s4">
    <w:name w:val="s4"/>
    <w:basedOn w:val="a0"/>
    <w:rsid w:val="003847DF"/>
  </w:style>
  <w:style w:type="character" w:customStyle="1" w:styleId="s5">
    <w:name w:val="s5"/>
    <w:basedOn w:val="a0"/>
    <w:rsid w:val="003847DF"/>
  </w:style>
  <w:style w:type="character" w:customStyle="1" w:styleId="s6">
    <w:name w:val="s6"/>
    <w:basedOn w:val="a0"/>
    <w:uiPriority w:val="99"/>
    <w:rsid w:val="003847DF"/>
  </w:style>
  <w:style w:type="character" w:customStyle="1" w:styleId="apple-converted-space">
    <w:name w:val="apple-converted-space"/>
    <w:basedOn w:val="a0"/>
    <w:rsid w:val="003847DF"/>
  </w:style>
  <w:style w:type="character" w:customStyle="1" w:styleId="1">
    <w:name w:val="Текст Знак1"/>
    <w:basedOn w:val="a0"/>
    <w:link w:val="a3"/>
    <w:semiHidden/>
    <w:locked/>
    <w:rsid w:val="003847D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7CB7-ECEB-44CC-A96B-151E29D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2023-03-09T11:22:00Z</cp:lastPrinted>
  <dcterms:created xsi:type="dcterms:W3CDTF">2022-01-14T05:57:00Z</dcterms:created>
  <dcterms:modified xsi:type="dcterms:W3CDTF">2023-04-13T13:08:00Z</dcterms:modified>
</cp:coreProperties>
</file>