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53" w:rsidRDefault="00193EAE" w:rsidP="00713AA3">
      <w:pPr>
        <w:jc w:val="center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л-Гая" style="width:70.5pt;height:66pt;visibility:visible">
            <v:imagedata r:id="rId8" o:title=""/>
          </v:shape>
        </w:pict>
      </w:r>
    </w:p>
    <w:p w:rsidR="00932153" w:rsidRDefault="00932153" w:rsidP="00713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153" w:rsidRDefault="00932153" w:rsidP="00713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НОВОАЛЕКСАНДРОВСКОГО  МУНИЦИПАЛЬНОГО ОБРАЗОВАНИЯ АЛЕКСАНДРОВО-ГАЙСКОГО </w:t>
      </w:r>
    </w:p>
    <w:p w:rsidR="00932153" w:rsidRDefault="00932153" w:rsidP="00713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32153" w:rsidRDefault="00932153" w:rsidP="00713AA3">
      <w:pPr>
        <w:pBdr>
          <w:bottom w:val="double" w:sz="6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32153" w:rsidRPr="007D349E" w:rsidRDefault="00932153" w:rsidP="00713AA3">
      <w:pPr>
        <w:jc w:val="center"/>
        <w:rPr>
          <w:b/>
          <w:sz w:val="28"/>
          <w:szCs w:val="28"/>
        </w:rPr>
      </w:pPr>
      <w:r w:rsidRPr="007D349E">
        <w:rPr>
          <w:b/>
          <w:sz w:val="28"/>
          <w:szCs w:val="28"/>
        </w:rPr>
        <w:t>П О С Т А Н О В Л Е Н И Е</w:t>
      </w:r>
    </w:p>
    <w:p w:rsidR="00932153" w:rsidRDefault="00932153" w:rsidP="00FE03B4"/>
    <w:p w:rsidR="00932153" w:rsidRPr="00967471" w:rsidRDefault="00932153" w:rsidP="00FE03B4">
      <w:pPr>
        <w:rPr>
          <w:b/>
        </w:rPr>
      </w:pPr>
      <w:r w:rsidRPr="00967471">
        <w:rPr>
          <w:b/>
        </w:rPr>
        <w:t xml:space="preserve">от </w:t>
      </w:r>
      <w:r w:rsidR="00223508" w:rsidRPr="00967471">
        <w:rPr>
          <w:b/>
        </w:rPr>
        <w:t xml:space="preserve"> 20</w:t>
      </w:r>
      <w:r w:rsidR="00827DBD" w:rsidRPr="00967471">
        <w:rPr>
          <w:b/>
        </w:rPr>
        <w:t xml:space="preserve"> ноября </w:t>
      </w:r>
      <w:r w:rsidRPr="00967471">
        <w:rPr>
          <w:b/>
        </w:rPr>
        <w:t>201</w:t>
      </w:r>
      <w:r w:rsidR="00223508" w:rsidRPr="00967471">
        <w:rPr>
          <w:b/>
        </w:rPr>
        <w:t>5</w:t>
      </w:r>
      <w:r w:rsidR="00827DBD" w:rsidRPr="00967471">
        <w:rPr>
          <w:b/>
        </w:rPr>
        <w:t xml:space="preserve"> г. </w:t>
      </w:r>
      <w:r w:rsidR="00F25144" w:rsidRPr="00967471">
        <w:rPr>
          <w:b/>
        </w:rPr>
        <w:tab/>
      </w:r>
      <w:r w:rsidR="00F25144" w:rsidRPr="00967471">
        <w:rPr>
          <w:b/>
        </w:rPr>
        <w:tab/>
      </w:r>
      <w:r w:rsidR="00F25144" w:rsidRPr="00967471">
        <w:rPr>
          <w:b/>
        </w:rPr>
        <w:tab/>
      </w:r>
      <w:r w:rsidR="00F25144" w:rsidRPr="00967471">
        <w:rPr>
          <w:b/>
        </w:rPr>
        <w:tab/>
      </w:r>
      <w:r w:rsidR="00F25144" w:rsidRPr="00967471">
        <w:rPr>
          <w:b/>
        </w:rPr>
        <w:tab/>
      </w:r>
      <w:r w:rsidR="00F25144" w:rsidRPr="00967471">
        <w:rPr>
          <w:b/>
        </w:rPr>
        <w:tab/>
      </w:r>
      <w:r w:rsidR="00F25144" w:rsidRPr="00967471">
        <w:rPr>
          <w:b/>
        </w:rPr>
        <w:tab/>
      </w:r>
      <w:r w:rsidR="00F25144" w:rsidRPr="00967471">
        <w:rPr>
          <w:b/>
        </w:rPr>
        <w:tab/>
      </w:r>
      <w:r w:rsidR="00827DBD" w:rsidRPr="00967471">
        <w:rPr>
          <w:b/>
        </w:rPr>
        <w:t xml:space="preserve"> № </w:t>
      </w:r>
      <w:r w:rsidR="00223508" w:rsidRPr="00967471">
        <w:rPr>
          <w:b/>
        </w:rPr>
        <w:t>32</w:t>
      </w:r>
    </w:p>
    <w:p w:rsidR="00932153" w:rsidRDefault="00967471" w:rsidP="00967471">
      <w:pPr>
        <w:jc w:val="center"/>
      </w:pPr>
      <w:r>
        <w:t>с.Новоалександровка</w:t>
      </w:r>
    </w:p>
    <w:p w:rsidR="00967471" w:rsidRDefault="00967471" w:rsidP="00967471">
      <w:pPr>
        <w:jc w:val="center"/>
      </w:pPr>
    </w:p>
    <w:p w:rsidR="00932153" w:rsidRDefault="00932153" w:rsidP="005B37C3">
      <w:pPr>
        <w:pStyle w:val="a5"/>
        <w:rPr>
          <w:b/>
        </w:rPr>
      </w:pPr>
      <w:r w:rsidRPr="00B65AC3">
        <w:rPr>
          <w:b/>
        </w:rPr>
        <w:t>Об основных направлениях бюджетной</w:t>
      </w:r>
    </w:p>
    <w:p w:rsidR="00541A82" w:rsidRDefault="00541A82" w:rsidP="005B37C3">
      <w:pPr>
        <w:pStyle w:val="a5"/>
        <w:rPr>
          <w:b/>
        </w:rPr>
      </w:pPr>
      <w:r>
        <w:rPr>
          <w:b/>
        </w:rPr>
        <w:t>п</w:t>
      </w:r>
      <w:r w:rsidRPr="00B65AC3">
        <w:rPr>
          <w:b/>
        </w:rPr>
        <w:t>олитики</w:t>
      </w:r>
      <w:r>
        <w:rPr>
          <w:b/>
        </w:rPr>
        <w:t xml:space="preserve"> </w:t>
      </w:r>
      <w:r w:rsidR="00932153" w:rsidRPr="00B65AC3">
        <w:rPr>
          <w:b/>
        </w:rPr>
        <w:t xml:space="preserve">и </w:t>
      </w:r>
      <w:r w:rsidRPr="00B65AC3">
        <w:rPr>
          <w:b/>
        </w:rPr>
        <w:t xml:space="preserve">основных направлениях </w:t>
      </w:r>
    </w:p>
    <w:p w:rsidR="00932153" w:rsidRDefault="00932153" w:rsidP="005B37C3">
      <w:pPr>
        <w:pStyle w:val="a5"/>
        <w:rPr>
          <w:b/>
        </w:rPr>
      </w:pPr>
      <w:r w:rsidRPr="00B65AC3">
        <w:rPr>
          <w:b/>
        </w:rPr>
        <w:t xml:space="preserve">налоговой политики  </w:t>
      </w:r>
      <w:r>
        <w:rPr>
          <w:b/>
        </w:rPr>
        <w:t>Новоалександровского</w:t>
      </w:r>
    </w:p>
    <w:p w:rsidR="00932153" w:rsidRDefault="00932153" w:rsidP="005B37C3">
      <w:pPr>
        <w:pStyle w:val="a5"/>
        <w:rPr>
          <w:b/>
        </w:rPr>
      </w:pPr>
      <w:r>
        <w:rPr>
          <w:b/>
        </w:rPr>
        <w:t xml:space="preserve">муниципального образования </w:t>
      </w:r>
    </w:p>
    <w:p w:rsidR="00932153" w:rsidRPr="00B65AC3" w:rsidRDefault="00932153" w:rsidP="005B37C3">
      <w:pPr>
        <w:pStyle w:val="a5"/>
        <w:rPr>
          <w:b/>
        </w:rPr>
      </w:pPr>
      <w:r>
        <w:rPr>
          <w:b/>
        </w:rPr>
        <w:t>на 201</w:t>
      </w:r>
      <w:r w:rsidR="00223508">
        <w:rPr>
          <w:b/>
        </w:rPr>
        <w:t>6</w:t>
      </w:r>
      <w:r w:rsidRPr="00B65AC3">
        <w:rPr>
          <w:b/>
        </w:rPr>
        <w:t xml:space="preserve"> год и среднесрочную перспективу</w:t>
      </w:r>
    </w:p>
    <w:p w:rsidR="00932153" w:rsidRDefault="00932153">
      <w:pPr>
        <w:rPr>
          <w:b/>
        </w:rPr>
      </w:pPr>
    </w:p>
    <w:p w:rsidR="00932153" w:rsidRDefault="00932153" w:rsidP="0094350D">
      <w:pPr>
        <w:pStyle w:val="a5"/>
        <w:jc w:val="both"/>
      </w:pPr>
      <w:r w:rsidRPr="00B65AC3">
        <w:tab/>
        <w:t>В соответствии со статьей 172 Бюджетного</w:t>
      </w:r>
      <w:r>
        <w:t xml:space="preserve"> Кодекса Российской Федерации, на основании Решения Совета Новоалександровского муниципального образования Александрово-Гайского муниципального района Саратовской области от 25.12.2011 г. № 92 «Об утверждении Положения «О бюджетном </w:t>
      </w:r>
      <w:r w:rsidRPr="00541A82">
        <w:t>процессе</w:t>
      </w:r>
      <w:r>
        <w:t xml:space="preserve"> в </w:t>
      </w:r>
      <w:r w:rsidRPr="00541A82">
        <w:t xml:space="preserve">Новоалександровском </w:t>
      </w:r>
      <w:r>
        <w:t>муниципальном образовании Александрово-Гайского муниципального района Саратовской области» в целях обеспечения своевременного и качественного формирования проекта бюджета Новоалександровского муниципального образования на 201</w:t>
      </w:r>
      <w:r w:rsidR="00223508">
        <w:t>6</w:t>
      </w:r>
      <w:r>
        <w:t xml:space="preserve"> год администрация Новоалександровского муниципального образования </w:t>
      </w:r>
    </w:p>
    <w:p w:rsidR="00541A82" w:rsidRDefault="00541A82" w:rsidP="0094350D">
      <w:pPr>
        <w:pStyle w:val="a5"/>
        <w:jc w:val="both"/>
      </w:pPr>
    </w:p>
    <w:p w:rsidR="00932153" w:rsidRDefault="00932153" w:rsidP="005B37C3">
      <w:pPr>
        <w:pStyle w:val="a5"/>
        <w:rPr>
          <w:b/>
        </w:rPr>
      </w:pPr>
      <w:r w:rsidRPr="00B65AC3">
        <w:rPr>
          <w:b/>
        </w:rPr>
        <w:t>ПОСТАНОВЛЯЕТ:</w:t>
      </w:r>
    </w:p>
    <w:p w:rsidR="00932153" w:rsidRPr="00B65AC3" w:rsidRDefault="00932153" w:rsidP="005B37C3">
      <w:pPr>
        <w:pStyle w:val="a5"/>
        <w:rPr>
          <w:b/>
        </w:rPr>
      </w:pPr>
    </w:p>
    <w:p w:rsidR="00932153" w:rsidRDefault="00932153" w:rsidP="00AF4576">
      <w:pPr>
        <w:pStyle w:val="a5"/>
        <w:ind w:firstLine="600"/>
        <w:jc w:val="both"/>
      </w:pPr>
      <w:r w:rsidRPr="00B65AC3">
        <w:t xml:space="preserve">1. Утвердить основные направления бюджетной </w:t>
      </w:r>
      <w:r w:rsidR="00541A82" w:rsidRPr="00B65AC3">
        <w:t xml:space="preserve">политики </w:t>
      </w:r>
      <w:r w:rsidRPr="00B65AC3">
        <w:t xml:space="preserve">и </w:t>
      </w:r>
      <w:r w:rsidR="00541A82" w:rsidRPr="00B65AC3">
        <w:t xml:space="preserve">основные направления </w:t>
      </w:r>
      <w:r w:rsidRPr="00B65AC3">
        <w:t xml:space="preserve">налоговой политики </w:t>
      </w:r>
      <w:r>
        <w:t xml:space="preserve">Новоалександровского </w:t>
      </w:r>
      <w:r w:rsidRPr="00B65AC3">
        <w:t xml:space="preserve">муниципального </w:t>
      </w:r>
      <w:r>
        <w:t xml:space="preserve">образования </w:t>
      </w:r>
      <w:r w:rsidRPr="00B65AC3">
        <w:t>на 201</w:t>
      </w:r>
      <w:r w:rsidR="00223508">
        <w:t>6</w:t>
      </w:r>
      <w:r w:rsidRPr="00B65AC3">
        <w:t xml:space="preserve"> год и сред</w:t>
      </w:r>
      <w:r>
        <w:t>несрочную перспективу согласно Приложению № 1 к настоящему Постановлению.</w:t>
      </w:r>
    </w:p>
    <w:p w:rsidR="00932153" w:rsidRDefault="00932153" w:rsidP="00AF4576">
      <w:pPr>
        <w:pStyle w:val="a5"/>
        <w:ind w:firstLine="600"/>
        <w:jc w:val="both"/>
      </w:pPr>
      <w:r>
        <w:t>2. Финансовому управлению администрации Александрово-Гайского муниципального района обеспечить формировании проекта бюджета Новоалександровского муниципального образования на 201</w:t>
      </w:r>
      <w:r w:rsidR="00223508">
        <w:t>6</w:t>
      </w:r>
      <w:r>
        <w:t xml:space="preserve"> год на основе утвержденных Основных </w:t>
      </w:r>
      <w:r w:rsidRPr="00B65AC3">
        <w:t>направлени</w:t>
      </w:r>
      <w:r>
        <w:t>й</w:t>
      </w:r>
      <w:r w:rsidRPr="00B65AC3">
        <w:t xml:space="preserve"> </w:t>
      </w:r>
      <w:r>
        <w:t xml:space="preserve">бюджетной </w:t>
      </w:r>
      <w:r w:rsidR="007D4B48" w:rsidRPr="00B65AC3">
        <w:t>политики</w:t>
      </w:r>
      <w:r w:rsidR="007D4B48">
        <w:t xml:space="preserve"> </w:t>
      </w:r>
      <w:r>
        <w:t xml:space="preserve">и </w:t>
      </w:r>
      <w:r w:rsidR="007D4B48">
        <w:t xml:space="preserve">основных </w:t>
      </w:r>
      <w:r w:rsidR="007D4B48" w:rsidRPr="00B65AC3">
        <w:t>направлени</w:t>
      </w:r>
      <w:r w:rsidR="007D4B48">
        <w:t xml:space="preserve">й </w:t>
      </w:r>
      <w:r>
        <w:t>налоговой политики.</w:t>
      </w:r>
    </w:p>
    <w:p w:rsidR="00932153" w:rsidRDefault="00932153" w:rsidP="005E48BF">
      <w:pPr>
        <w:pStyle w:val="a5"/>
        <w:ind w:firstLine="600"/>
        <w:jc w:val="both"/>
      </w:pPr>
      <w:r>
        <w:t>3</w:t>
      </w:r>
      <w:r w:rsidRPr="00B65AC3">
        <w:t xml:space="preserve">. Контроль </w:t>
      </w:r>
      <w:r>
        <w:t xml:space="preserve"> </w:t>
      </w:r>
      <w:r w:rsidRPr="00B65AC3">
        <w:t>за</w:t>
      </w:r>
      <w:r>
        <w:t xml:space="preserve"> </w:t>
      </w:r>
      <w:r w:rsidRPr="00B65AC3">
        <w:t xml:space="preserve"> исполнением настоящего постановления оставляю за собой.</w:t>
      </w:r>
    </w:p>
    <w:p w:rsidR="00932153" w:rsidRDefault="00932153" w:rsidP="0061758B">
      <w:pPr>
        <w:pStyle w:val="a5"/>
        <w:ind w:firstLine="600"/>
        <w:jc w:val="both"/>
      </w:pPr>
      <w:r>
        <w:t>4. Разместить настоящее постановление в информационно-коммуникационной сети Интернет.</w:t>
      </w:r>
    </w:p>
    <w:p w:rsidR="00932153" w:rsidRPr="0061758B" w:rsidRDefault="00932153" w:rsidP="0061758B">
      <w:pPr>
        <w:pStyle w:val="a5"/>
        <w:ind w:firstLine="600"/>
        <w:jc w:val="both"/>
      </w:pPr>
      <w:r>
        <w:t xml:space="preserve">5. </w:t>
      </w:r>
      <w:r w:rsidRPr="0061758B">
        <w:t>Постановление вступает в силу с момента его подписания.</w:t>
      </w:r>
    </w:p>
    <w:p w:rsidR="00932153" w:rsidRDefault="00932153" w:rsidP="005B37C3">
      <w:pPr>
        <w:pStyle w:val="a5"/>
      </w:pPr>
    </w:p>
    <w:p w:rsidR="00967471" w:rsidRDefault="00967471" w:rsidP="00D702C4">
      <w:pPr>
        <w:jc w:val="both"/>
      </w:pPr>
    </w:p>
    <w:p w:rsidR="00967471" w:rsidRDefault="00932153" w:rsidP="00D702C4">
      <w:pPr>
        <w:jc w:val="both"/>
        <w:rPr>
          <w:b/>
        </w:rPr>
      </w:pPr>
      <w:r w:rsidRPr="00A40D38">
        <w:rPr>
          <w:b/>
        </w:rPr>
        <w:t>Глава</w:t>
      </w:r>
      <w:r w:rsidR="00967471">
        <w:rPr>
          <w:b/>
        </w:rPr>
        <w:t xml:space="preserve"> Новоалександровского</w:t>
      </w:r>
    </w:p>
    <w:p w:rsidR="00932153" w:rsidRPr="00A40D38" w:rsidRDefault="00967471" w:rsidP="00D702C4">
      <w:pPr>
        <w:jc w:val="both"/>
        <w:rPr>
          <w:b/>
        </w:rPr>
      </w:pPr>
      <w:r>
        <w:rPr>
          <w:b/>
        </w:rPr>
        <w:t>М</w:t>
      </w:r>
      <w:r w:rsidR="00932153">
        <w:rPr>
          <w:b/>
        </w:rPr>
        <w:t>униципального</w:t>
      </w:r>
      <w:r>
        <w:rPr>
          <w:b/>
        </w:rPr>
        <w:t xml:space="preserve"> </w:t>
      </w:r>
      <w:r w:rsidR="00932153">
        <w:rPr>
          <w:b/>
        </w:rPr>
        <w:t>образования</w:t>
      </w:r>
      <w:r w:rsidR="00932153" w:rsidRPr="00A40D38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А.Н.Гавришев.</w:t>
      </w:r>
      <w:r w:rsidR="00932153" w:rsidRPr="00A40D38">
        <w:rPr>
          <w:b/>
        </w:rPr>
        <w:t xml:space="preserve">                                                              </w:t>
      </w:r>
      <w:r w:rsidR="00932153">
        <w:rPr>
          <w:b/>
        </w:rPr>
        <w:t xml:space="preserve">        </w:t>
      </w:r>
      <w:r w:rsidR="00932153" w:rsidRPr="00A40D38">
        <w:rPr>
          <w:b/>
        </w:rPr>
        <w:t xml:space="preserve">                </w:t>
      </w:r>
      <w:r>
        <w:rPr>
          <w:b/>
        </w:rPr>
        <w:t xml:space="preserve"> </w:t>
      </w:r>
    </w:p>
    <w:p w:rsidR="00932153" w:rsidRPr="00A40D38" w:rsidRDefault="00932153" w:rsidP="00D702C4">
      <w:pPr>
        <w:jc w:val="both"/>
      </w:pPr>
    </w:p>
    <w:p w:rsidR="00932153" w:rsidRDefault="00932153" w:rsidP="003D487D">
      <w:pPr>
        <w:tabs>
          <w:tab w:val="left" w:pos="567"/>
        </w:tabs>
        <w:ind w:firstLine="709"/>
        <w:jc w:val="right"/>
      </w:pPr>
    </w:p>
    <w:p w:rsidR="00D765B8" w:rsidRDefault="00D765B8" w:rsidP="003D487D">
      <w:pPr>
        <w:tabs>
          <w:tab w:val="left" w:pos="567"/>
        </w:tabs>
        <w:ind w:firstLine="709"/>
        <w:jc w:val="right"/>
      </w:pPr>
    </w:p>
    <w:p w:rsidR="007D4B48" w:rsidRDefault="007D4B48" w:rsidP="003D487D">
      <w:pPr>
        <w:tabs>
          <w:tab w:val="left" w:pos="567"/>
        </w:tabs>
        <w:ind w:firstLine="709"/>
        <w:jc w:val="right"/>
      </w:pPr>
    </w:p>
    <w:p w:rsidR="00967471" w:rsidRDefault="00967471" w:rsidP="003D487D">
      <w:pPr>
        <w:tabs>
          <w:tab w:val="left" w:pos="567"/>
        </w:tabs>
        <w:ind w:firstLine="709"/>
        <w:jc w:val="right"/>
      </w:pPr>
    </w:p>
    <w:p w:rsidR="00932153" w:rsidRDefault="00932153" w:rsidP="003D487D">
      <w:pPr>
        <w:tabs>
          <w:tab w:val="left" w:pos="567"/>
        </w:tabs>
        <w:ind w:firstLine="709"/>
        <w:jc w:val="right"/>
      </w:pPr>
      <w:r>
        <w:lastRenderedPageBreak/>
        <w:t>Приложение № 1 к Постановлению</w:t>
      </w:r>
    </w:p>
    <w:p w:rsidR="00932153" w:rsidRDefault="00932153" w:rsidP="003D487D">
      <w:pPr>
        <w:tabs>
          <w:tab w:val="left" w:pos="567"/>
        </w:tabs>
        <w:ind w:firstLine="709"/>
        <w:jc w:val="right"/>
      </w:pPr>
      <w:r>
        <w:t xml:space="preserve">администрации Новоалександровского </w:t>
      </w:r>
    </w:p>
    <w:p w:rsidR="00932153" w:rsidRDefault="00932153" w:rsidP="003D487D">
      <w:pPr>
        <w:tabs>
          <w:tab w:val="left" w:pos="567"/>
        </w:tabs>
        <w:ind w:firstLine="709"/>
        <w:jc w:val="right"/>
      </w:pPr>
      <w:r>
        <w:t xml:space="preserve">муниципального образования </w:t>
      </w:r>
    </w:p>
    <w:p w:rsidR="00932153" w:rsidRDefault="00932153" w:rsidP="003D487D">
      <w:pPr>
        <w:tabs>
          <w:tab w:val="left" w:pos="567"/>
        </w:tabs>
        <w:ind w:firstLine="709"/>
        <w:jc w:val="right"/>
      </w:pPr>
      <w:r>
        <w:t xml:space="preserve">Александрово-Гайского </w:t>
      </w:r>
    </w:p>
    <w:p w:rsidR="00932153" w:rsidRDefault="00932153" w:rsidP="003D487D">
      <w:pPr>
        <w:tabs>
          <w:tab w:val="left" w:pos="567"/>
        </w:tabs>
        <w:ind w:firstLine="709"/>
        <w:jc w:val="right"/>
      </w:pPr>
      <w:r>
        <w:t xml:space="preserve">муниципального района </w:t>
      </w:r>
    </w:p>
    <w:p w:rsidR="00932153" w:rsidRDefault="00932153" w:rsidP="003D487D">
      <w:pPr>
        <w:tabs>
          <w:tab w:val="left" w:pos="567"/>
        </w:tabs>
        <w:ind w:firstLine="709"/>
        <w:jc w:val="right"/>
      </w:pPr>
      <w:r>
        <w:t>Саратовской области</w:t>
      </w:r>
    </w:p>
    <w:p w:rsidR="00932153" w:rsidRDefault="00932153" w:rsidP="003D487D">
      <w:pPr>
        <w:tabs>
          <w:tab w:val="left" w:pos="567"/>
        </w:tabs>
        <w:ind w:firstLine="709"/>
        <w:jc w:val="right"/>
      </w:pPr>
      <w:r>
        <w:t>от «</w:t>
      </w:r>
      <w:r w:rsidR="00223508">
        <w:t>20</w:t>
      </w:r>
      <w:r>
        <w:t xml:space="preserve">» </w:t>
      </w:r>
      <w:r w:rsidR="00223508">
        <w:t>ноября</w:t>
      </w:r>
      <w:r>
        <w:t xml:space="preserve"> 201</w:t>
      </w:r>
      <w:r w:rsidR="00223508">
        <w:t>5</w:t>
      </w:r>
      <w:r>
        <w:t xml:space="preserve"> г. № </w:t>
      </w:r>
      <w:r w:rsidR="00320B99">
        <w:t>3</w:t>
      </w:r>
      <w:r w:rsidR="00223508">
        <w:t>2</w:t>
      </w:r>
    </w:p>
    <w:p w:rsidR="00932153" w:rsidRDefault="00932153" w:rsidP="005B37C3">
      <w:pPr>
        <w:ind w:left="5760"/>
      </w:pPr>
    </w:p>
    <w:p w:rsidR="007D4B48" w:rsidRDefault="00932153" w:rsidP="005B37C3">
      <w:pPr>
        <w:pStyle w:val="a5"/>
        <w:jc w:val="center"/>
        <w:rPr>
          <w:b/>
        </w:rPr>
      </w:pPr>
      <w:r w:rsidRPr="00DF7DEA">
        <w:rPr>
          <w:b/>
        </w:rPr>
        <w:t xml:space="preserve">Основные направления бюджетной </w:t>
      </w:r>
      <w:r w:rsidR="007D4B48" w:rsidRPr="00DF7DEA">
        <w:rPr>
          <w:b/>
        </w:rPr>
        <w:t xml:space="preserve">политики </w:t>
      </w:r>
      <w:r w:rsidRPr="00DF7DEA">
        <w:rPr>
          <w:b/>
        </w:rPr>
        <w:t xml:space="preserve">и </w:t>
      </w:r>
      <w:r w:rsidR="007D4B48">
        <w:rPr>
          <w:b/>
        </w:rPr>
        <w:t>о</w:t>
      </w:r>
      <w:r w:rsidR="007D4B48" w:rsidRPr="00DF7DEA">
        <w:rPr>
          <w:b/>
        </w:rPr>
        <w:t xml:space="preserve">сновные направления </w:t>
      </w:r>
    </w:p>
    <w:p w:rsidR="00932153" w:rsidRDefault="00932153" w:rsidP="005B37C3">
      <w:pPr>
        <w:pStyle w:val="a5"/>
        <w:jc w:val="center"/>
        <w:rPr>
          <w:b/>
        </w:rPr>
      </w:pPr>
      <w:r w:rsidRPr="00DF7DEA">
        <w:rPr>
          <w:b/>
        </w:rPr>
        <w:t>налоговой политики</w:t>
      </w:r>
      <w:r w:rsidR="007D4B48">
        <w:rPr>
          <w:b/>
        </w:rPr>
        <w:t xml:space="preserve"> </w:t>
      </w:r>
      <w:r>
        <w:rPr>
          <w:b/>
        </w:rPr>
        <w:t>Новоалександровского муниципального образования</w:t>
      </w:r>
    </w:p>
    <w:p w:rsidR="00932153" w:rsidRPr="00DF7DEA" w:rsidRDefault="00932153" w:rsidP="005B37C3">
      <w:pPr>
        <w:pStyle w:val="a5"/>
        <w:jc w:val="center"/>
        <w:rPr>
          <w:b/>
        </w:rPr>
      </w:pPr>
      <w:r w:rsidRPr="00DF7DEA">
        <w:rPr>
          <w:b/>
        </w:rPr>
        <w:t>на 201</w:t>
      </w:r>
      <w:r w:rsidR="00223508">
        <w:rPr>
          <w:b/>
        </w:rPr>
        <w:t>6</w:t>
      </w:r>
      <w:r w:rsidRPr="00DF7DEA">
        <w:rPr>
          <w:b/>
        </w:rPr>
        <w:t xml:space="preserve"> год и среднесрочную перспективу</w:t>
      </w:r>
    </w:p>
    <w:p w:rsidR="00932153" w:rsidRPr="00DF7DEA" w:rsidRDefault="00932153" w:rsidP="005B37C3">
      <w:pPr>
        <w:pStyle w:val="a5"/>
        <w:rPr>
          <w:bCs/>
        </w:rPr>
      </w:pPr>
    </w:p>
    <w:p w:rsidR="00932153" w:rsidRDefault="00932153" w:rsidP="00E44D20">
      <w:pPr>
        <w:pStyle w:val="a5"/>
        <w:ind w:firstLine="720"/>
        <w:jc w:val="both"/>
      </w:pPr>
      <w:r w:rsidRPr="00EA3CDE">
        <w:t xml:space="preserve">Основные направления бюджетной </w:t>
      </w:r>
      <w:r w:rsidR="007D4B48" w:rsidRPr="00EA3CDE">
        <w:t xml:space="preserve">политики </w:t>
      </w:r>
      <w:r w:rsidRPr="00EA3CDE">
        <w:t xml:space="preserve">и </w:t>
      </w:r>
      <w:r w:rsidR="007D4B48">
        <w:t>о</w:t>
      </w:r>
      <w:r w:rsidR="007D4B48" w:rsidRPr="00EA3CDE">
        <w:t xml:space="preserve">сновные направления </w:t>
      </w:r>
      <w:r w:rsidRPr="00EA3CDE">
        <w:t xml:space="preserve">налоговой политики  </w:t>
      </w:r>
      <w:r>
        <w:rPr>
          <w:color w:val="0000FF"/>
        </w:rPr>
        <w:t xml:space="preserve">Новоалександровского </w:t>
      </w:r>
      <w:r w:rsidRPr="00EA3CDE">
        <w:t>муниципального образования на 201</w:t>
      </w:r>
      <w:r w:rsidR="00223508">
        <w:t>6</w:t>
      </w:r>
      <w:r w:rsidRPr="00EA3CDE">
        <w:t xml:space="preserve"> год и на среднесрочную перспективу, разработанные в соответствии со статьей 172 Бюджетного кодекса Российской Федерации, с Посланием  Президента Российской Федерации от 13 июня 2013 года «О бюджетной политике в 2014 -2016 годах», с учетом изменений  в федеральный закон от  6 октября 2003 года </w:t>
      </w:r>
      <w:r>
        <w:t xml:space="preserve"> №</w:t>
      </w:r>
      <w:r w:rsidRPr="00EA3CDE">
        <w:t xml:space="preserve"> 131-ФЗ "Об общих принципах организации местного самоуправления в Российской Федерации", Положением о бюджетном процессе в </w:t>
      </w:r>
      <w:r>
        <w:rPr>
          <w:color w:val="0000FF"/>
        </w:rPr>
        <w:t>Новоалександровском</w:t>
      </w:r>
      <w:r w:rsidRPr="00EA3CDE">
        <w:t xml:space="preserve"> муниципальном образовании, утвержденн</w:t>
      </w:r>
      <w:r>
        <w:t>ым</w:t>
      </w:r>
      <w:r w:rsidRPr="00EA3CDE">
        <w:t xml:space="preserve"> </w:t>
      </w:r>
      <w:r>
        <w:t xml:space="preserve"> решением  Совета </w:t>
      </w:r>
      <w:r>
        <w:rPr>
          <w:color w:val="0000FF"/>
        </w:rPr>
        <w:t>Новоалександровского</w:t>
      </w:r>
      <w:r w:rsidRPr="00EA3CDE">
        <w:t xml:space="preserve"> муниципального образования и содержат основные цели, задачи и приоритеты бюджетной и налоговой политики муниципального  образования (далее – бюджетная и налоговая политика) на предстоящий период в сфере формирования доходного потенциала, </w:t>
      </w:r>
      <w:r>
        <w:t xml:space="preserve">расходования бюджетных средств </w:t>
      </w:r>
      <w:r w:rsidRPr="00EA3CDE">
        <w:t>и контроля за использованием бюджетных средств.</w:t>
      </w:r>
    </w:p>
    <w:p w:rsidR="00932153" w:rsidRDefault="00932153" w:rsidP="00E44D20">
      <w:pPr>
        <w:pStyle w:val="a5"/>
        <w:ind w:firstLine="720"/>
        <w:jc w:val="both"/>
        <w:rPr>
          <w:b/>
        </w:rPr>
      </w:pPr>
    </w:p>
    <w:p w:rsidR="00932153" w:rsidRPr="00E44D20" w:rsidRDefault="00932153" w:rsidP="00E44D20">
      <w:pPr>
        <w:pStyle w:val="a5"/>
        <w:ind w:firstLine="720"/>
        <w:jc w:val="both"/>
        <w:rPr>
          <w:b/>
        </w:rPr>
      </w:pPr>
      <w:r w:rsidRPr="00E44D20">
        <w:rPr>
          <w:b/>
        </w:rPr>
        <w:t>Основные направления в области налоговой политики:</w:t>
      </w:r>
    </w:p>
    <w:p w:rsidR="00932153" w:rsidRPr="00005B79" w:rsidRDefault="00932153" w:rsidP="00E44D20">
      <w:pPr>
        <w:pStyle w:val="a5"/>
        <w:ind w:firstLine="600"/>
        <w:jc w:val="both"/>
      </w:pPr>
      <w:r w:rsidRPr="00005B79">
        <w:t>- обеспечение устойчивости бюджетной системы за счет увеличения налоговых поступлений;</w:t>
      </w:r>
    </w:p>
    <w:p w:rsidR="00932153" w:rsidRPr="00005B79" w:rsidRDefault="00932153" w:rsidP="00E44D20">
      <w:pPr>
        <w:pStyle w:val="a5"/>
        <w:ind w:firstLine="600"/>
        <w:jc w:val="both"/>
      </w:pPr>
      <w:r w:rsidRPr="00005B79">
        <w:t>- поддержка инвестиций и стимулирование  предпринимательской деятельности.</w:t>
      </w:r>
    </w:p>
    <w:p w:rsidR="00932153" w:rsidRDefault="00932153" w:rsidP="00E44D20">
      <w:pPr>
        <w:pStyle w:val="a5"/>
        <w:ind w:firstLine="600"/>
        <w:jc w:val="both"/>
      </w:pPr>
      <w:r w:rsidRPr="00005B79">
        <w:t xml:space="preserve">В части мер, предусматривающих повышение доходов бюджетной системы поселения и налогового стимулирования в процессе бюджетного планирования и подготовки проекта бюджета </w:t>
      </w:r>
      <w:r>
        <w:rPr>
          <w:color w:val="0000FF"/>
        </w:rPr>
        <w:t>Новоалександровского</w:t>
      </w:r>
      <w:r w:rsidRPr="00005B79">
        <w:t xml:space="preserve"> муниципального образования, будут учитываться основные направления налоговой политики  на 201</w:t>
      </w:r>
      <w:r w:rsidR="00223508">
        <w:t>6</w:t>
      </w:r>
      <w:r w:rsidRPr="00005B79">
        <w:t xml:space="preserve"> и на</w:t>
      </w:r>
      <w:r>
        <w:t xml:space="preserve"> среднесрочную перспективу.</w:t>
      </w:r>
    </w:p>
    <w:p w:rsidR="00932153" w:rsidRPr="00005B79" w:rsidRDefault="00932153" w:rsidP="00E44D20">
      <w:pPr>
        <w:pStyle w:val="a5"/>
        <w:ind w:firstLine="600"/>
        <w:jc w:val="both"/>
      </w:pPr>
      <w:r w:rsidRPr="002C64DB">
        <w:rPr>
          <w:color w:val="000000"/>
        </w:rPr>
        <w:t xml:space="preserve">Основными источниками роста налогового потенциала </w:t>
      </w:r>
      <w:r>
        <w:rPr>
          <w:color w:val="000000"/>
        </w:rPr>
        <w:t>поселения</w:t>
      </w:r>
      <w:r w:rsidRPr="002C64DB">
        <w:rPr>
          <w:color w:val="000000"/>
        </w:rPr>
        <w:t xml:space="preserve"> должны стать повышение инвестиционной привлекательности, эффективное использование имущества, повышение предпринимательской активности</w:t>
      </w:r>
      <w:r>
        <w:rPr>
          <w:color w:val="000000"/>
        </w:rPr>
        <w:t>. П</w:t>
      </w:r>
      <w:r w:rsidRPr="00005B79">
        <w:t>о н</w:t>
      </w:r>
      <w:r>
        <w:t xml:space="preserve">алогу на доходы физических лиц должны </w:t>
      </w:r>
      <w:r w:rsidRPr="00005B79">
        <w:t>созда</w:t>
      </w:r>
      <w:r>
        <w:t xml:space="preserve">ваться </w:t>
      </w:r>
      <w:r w:rsidRPr="00005B79">
        <w:t>услови</w:t>
      </w:r>
      <w:r>
        <w:t>я</w:t>
      </w:r>
      <w:r w:rsidRPr="00005B79">
        <w:t xml:space="preserve"> для роста фонда оплаты труда на территории муниципального образования</w:t>
      </w:r>
      <w:r>
        <w:t>, создаваться новые производства и увеличиваться число рабочих мест. Кроме того необходимы следующие мероприятия:</w:t>
      </w:r>
    </w:p>
    <w:p w:rsidR="00932153" w:rsidRPr="00005B79" w:rsidRDefault="00932153" w:rsidP="00E44D20">
      <w:pPr>
        <w:pStyle w:val="a5"/>
        <w:ind w:firstLine="600"/>
        <w:jc w:val="both"/>
      </w:pPr>
      <w:r>
        <w:t>-</w:t>
      </w:r>
      <w:r w:rsidRPr="00005B79">
        <w:t xml:space="preserve"> </w:t>
      </w:r>
      <w:r>
        <w:t>а</w:t>
      </w:r>
      <w:r w:rsidRPr="00005B79">
        <w:t>ктуализация баз данных по начислению налогов на имущество физ</w:t>
      </w:r>
      <w:r>
        <w:t>ических лиц и земельного налога;</w:t>
      </w:r>
    </w:p>
    <w:p w:rsidR="00932153" w:rsidRPr="00005B79" w:rsidRDefault="00932153" w:rsidP="00E44D20">
      <w:pPr>
        <w:pStyle w:val="a5"/>
        <w:ind w:firstLine="600"/>
        <w:jc w:val="both"/>
      </w:pPr>
      <w:r>
        <w:t xml:space="preserve">- </w:t>
      </w:r>
      <w:r w:rsidRPr="00005B79">
        <w:t xml:space="preserve"> </w:t>
      </w:r>
      <w:r>
        <w:t>п</w:t>
      </w:r>
      <w:r w:rsidRPr="00005B79">
        <w:t xml:space="preserve">одготовка к </w:t>
      </w:r>
      <w:r>
        <w:t xml:space="preserve">введению налога на недвижимость — </w:t>
      </w:r>
      <w:r w:rsidRPr="00005B79">
        <w:t>завершение оценки всех объектов капитального строительства д</w:t>
      </w:r>
      <w:r>
        <w:t xml:space="preserve">ля формирования налоговой базы по </w:t>
      </w:r>
      <w:r w:rsidRPr="00005B79">
        <w:t xml:space="preserve">кадастровой </w:t>
      </w:r>
      <w:r>
        <w:t>стоимости объектов недвижимости;</w:t>
      </w:r>
    </w:p>
    <w:p w:rsidR="00932153" w:rsidRPr="00005B79" w:rsidRDefault="00932153" w:rsidP="00E44D20">
      <w:pPr>
        <w:pStyle w:val="a5"/>
        <w:ind w:firstLine="600"/>
        <w:jc w:val="both"/>
      </w:pPr>
      <w:r>
        <w:t xml:space="preserve">- </w:t>
      </w:r>
      <w:r w:rsidRPr="00005B79">
        <w:t xml:space="preserve"> </w:t>
      </w:r>
      <w:r>
        <w:t>о</w:t>
      </w:r>
      <w:r w:rsidRPr="00005B79">
        <w:t>птимизация налоговых льгот и сокращение неэфф</w:t>
      </w:r>
      <w:r>
        <w:t>ективных налоговых освобождений;</w:t>
      </w:r>
    </w:p>
    <w:p w:rsidR="00932153" w:rsidRPr="00005B79" w:rsidRDefault="00932153" w:rsidP="00E44D20">
      <w:pPr>
        <w:pStyle w:val="a5"/>
        <w:ind w:firstLine="600"/>
        <w:jc w:val="both"/>
      </w:pPr>
      <w:r>
        <w:t xml:space="preserve">- </w:t>
      </w:r>
      <w:r w:rsidRPr="00005B79">
        <w:t xml:space="preserve"> </w:t>
      </w:r>
      <w:r>
        <w:t>э</w:t>
      </w:r>
      <w:r w:rsidRPr="00005B79">
        <w:t>ффективное упра</w:t>
      </w:r>
      <w:r>
        <w:t>вление муниципальным имуществом;</w:t>
      </w:r>
    </w:p>
    <w:p w:rsidR="00932153" w:rsidRPr="0012346B" w:rsidRDefault="00932153" w:rsidP="00E44D20">
      <w:pPr>
        <w:pStyle w:val="a5"/>
        <w:ind w:firstLine="600"/>
        <w:jc w:val="both"/>
      </w:pPr>
      <w:r>
        <w:t xml:space="preserve">- </w:t>
      </w:r>
      <w:r w:rsidRPr="0012346B">
        <w:t xml:space="preserve"> </w:t>
      </w:r>
      <w:r>
        <w:t>с</w:t>
      </w:r>
      <w:r w:rsidRPr="0012346B">
        <w:t>оздание стимулов для наращивания собственной доходной базы.</w:t>
      </w:r>
    </w:p>
    <w:p w:rsidR="00932153" w:rsidRDefault="00932153" w:rsidP="00E44D20">
      <w:pPr>
        <w:pStyle w:val="a5"/>
        <w:ind w:firstLine="600"/>
        <w:jc w:val="both"/>
        <w:rPr>
          <w:b/>
        </w:rPr>
      </w:pPr>
    </w:p>
    <w:p w:rsidR="00932153" w:rsidRDefault="00932153" w:rsidP="00E44D20">
      <w:pPr>
        <w:pStyle w:val="a5"/>
        <w:ind w:firstLine="600"/>
        <w:jc w:val="both"/>
        <w:rPr>
          <w:b/>
        </w:rPr>
      </w:pPr>
    </w:p>
    <w:p w:rsidR="007D4B48" w:rsidRDefault="007D4B48" w:rsidP="00E44D20">
      <w:pPr>
        <w:pStyle w:val="a5"/>
        <w:ind w:firstLine="600"/>
        <w:jc w:val="both"/>
        <w:rPr>
          <w:b/>
        </w:rPr>
      </w:pPr>
    </w:p>
    <w:p w:rsidR="00932153" w:rsidRPr="00005B79" w:rsidRDefault="00932153" w:rsidP="00E44D20">
      <w:pPr>
        <w:pStyle w:val="a5"/>
        <w:ind w:firstLine="600"/>
        <w:jc w:val="both"/>
        <w:rPr>
          <w:b/>
        </w:rPr>
      </w:pPr>
      <w:r w:rsidRPr="00005B79">
        <w:rPr>
          <w:b/>
        </w:rPr>
        <w:lastRenderedPageBreak/>
        <w:t>Основными направлениями бюджетной политики в области расходов являются:</w:t>
      </w:r>
    </w:p>
    <w:p w:rsidR="00932153" w:rsidRDefault="00932153" w:rsidP="00E44D20">
      <w:pPr>
        <w:pStyle w:val="a5"/>
        <w:ind w:firstLine="600"/>
        <w:jc w:val="both"/>
      </w:pPr>
      <w:r w:rsidRPr="00005B79">
        <w:t xml:space="preserve">1. Планирование и финансирование расходов бюджета  с учетом разграничения полномочий между уровнями бюджетной системы Российской Федерации и в соответствии со статьей 86 </w:t>
      </w:r>
      <w:r>
        <w:t xml:space="preserve"> </w:t>
      </w:r>
      <w:r w:rsidRPr="00005B79">
        <w:t>Бюджетного кодекса Российской Федерации.</w:t>
      </w:r>
    </w:p>
    <w:p w:rsidR="00932153" w:rsidRPr="00005B79" w:rsidRDefault="00932153" w:rsidP="00E44D20">
      <w:pPr>
        <w:pStyle w:val="a5"/>
        <w:ind w:firstLine="600"/>
        <w:jc w:val="both"/>
      </w:pPr>
      <w:r>
        <w:rPr>
          <w:color w:val="000000"/>
        </w:rPr>
        <w:t>2.</w:t>
      </w:r>
      <w:r w:rsidRPr="002C64DB">
        <w:rPr>
          <w:color w:val="000000"/>
        </w:rPr>
        <w:t xml:space="preserve"> В условиях ограниченности финансовых ресурсов бюджета необходимо определить приоритетные расходные обязательства (из числа действующих расходных обязательств), в том числе с учетом их оптимизации и повышения эффективности использования финансовых ресурсов.</w:t>
      </w:r>
    </w:p>
    <w:p w:rsidR="00932153" w:rsidRPr="0012346B" w:rsidRDefault="00932153" w:rsidP="00E44D20">
      <w:pPr>
        <w:pStyle w:val="a5"/>
        <w:ind w:firstLine="600"/>
        <w:jc w:val="both"/>
      </w:pPr>
      <w:r>
        <w:t>3</w:t>
      </w:r>
      <w:r w:rsidRPr="0012346B">
        <w:t xml:space="preserve">. Принятие решений и разработка законодательных и иных нормативных правовых актов </w:t>
      </w:r>
      <w:r w:rsidR="007D4B48">
        <w:t>допускается</w:t>
      </w:r>
      <w:r>
        <w:t xml:space="preserve"> </w:t>
      </w:r>
      <w:r w:rsidRPr="0012346B">
        <w:t>только при наличии соответствующих доходных источников для их реализации</w:t>
      </w:r>
      <w:r>
        <w:t>.</w:t>
      </w:r>
    </w:p>
    <w:p w:rsidR="00932153" w:rsidRDefault="00932153" w:rsidP="00E44D20">
      <w:pPr>
        <w:pStyle w:val="a5"/>
        <w:ind w:firstLine="600"/>
        <w:jc w:val="both"/>
      </w:pPr>
      <w:r>
        <w:t>4</w:t>
      </w:r>
      <w:r w:rsidRPr="0012346B">
        <w:t>.</w:t>
      </w:r>
      <w:r>
        <w:t xml:space="preserve"> </w:t>
      </w:r>
      <w:r w:rsidRPr="0012346B">
        <w:t>Исключить практику увеличения расходов по ранее действующим, обоснованным решениям</w:t>
      </w:r>
      <w:r>
        <w:t>.</w:t>
      </w:r>
    </w:p>
    <w:p w:rsidR="00932153" w:rsidRDefault="00932153" w:rsidP="00E44D20">
      <w:pPr>
        <w:pStyle w:val="a5"/>
        <w:ind w:firstLine="600"/>
        <w:jc w:val="both"/>
      </w:pPr>
    </w:p>
    <w:p w:rsidR="00932153" w:rsidRPr="0012346B" w:rsidRDefault="00932153" w:rsidP="00E44D20">
      <w:pPr>
        <w:pStyle w:val="a5"/>
        <w:ind w:firstLine="600"/>
        <w:jc w:val="both"/>
      </w:pPr>
      <w:r w:rsidRPr="0012346B">
        <w:rPr>
          <w:rStyle w:val="ab"/>
        </w:rPr>
        <w:t>Политика в области межбюджетных отношений</w:t>
      </w:r>
    </w:p>
    <w:p w:rsidR="00932153" w:rsidRPr="0012346B" w:rsidRDefault="00932153" w:rsidP="00E44D20">
      <w:pPr>
        <w:pStyle w:val="a5"/>
        <w:ind w:firstLine="600"/>
        <w:jc w:val="both"/>
      </w:pPr>
      <w:r w:rsidRPr="0012346B">
        <w:t>Одним из важнейших направлений бюджетной политики является формирование и совершенствование межбюджетных отношений.</w:t>
      </w:r>
    </w:p>
    <w:p w:rsidR="00932153" w:rsidRPr="00A97D8D" w:rsidRDefault="00932153" w:rsidP="00E44D20">
      <w:pPr>
        <w:pStyle w:val="a5"/>
        <w:ind w:firstLine="600"/>
        <w:jc w:val="both"/>
      </w:pPr>
      <w:r w:rsidRPr="0012346B">
        <w:t>Межбюджетные отношения в 201</w:t>
      </w:r>
      <w:r w:rsidR="00223508">
        <w:t>6</w:t>
      </w:r>
      <w:r w:rsidRPr="0012346B">
        <w:t xml:space="preserve">  году будут строиться с учетом разграничения полномочий между уровнями бюджетной системы, а также соответствующих поправок в Бюджетный и Налоговый кодексы Российской Федерации </w:t>
      </w:r>
      <w:r>
        <w:t xml:space="preserve"> и в федеральный закон от 6 октября 2003 года №</w:t>
      </w:r>
      <w:r w:rsidRPr="00A97D8D">
        <w:t xml:space="preserve"> 131-ФЗ </w:t>
      </w:r>
      <w:r>
        <w:t>«</w:t>
      </w:r>
      <w:r w:rsidRPr="00A97D8D">
        <w:t>Об общих принципах организации местного самоуп</w:t>
      </w:r>
      <w:r>
        <w:t>равления в Российской Федерации»</w:t>
      </w:r>
      <w:r w:rsidRPr="00A97D8D">
        <w:t>.</w:t>
      </w:r>
    </w:p>
    <w:p w:rsidR="00932153" w:rsidRDefault="00932153" w:rsidP="00E44D20">
      <w:pPr>
        <w:pStyle w:val="a5"/>
        <w:ind w:firstLine="600"/>
        <w:jc w:val="both"/>
      </w:pPr>
      <w:r w:rsidRPr="0012346B">
        <w:t xml:space="preserve">В  соответствии с 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2346B">
          <w:t>2003 г</w:t>
        </w:r>
      </w:smartTag>
      <w:r w:rsidRPr="0012346B">
        <w:t xml:space="preserve">. </w:t>
      </w:r>
      <w:r>
        <w:t>№</w:t>
      </w:r>
      <w:r w:rsidRPr="0012346B">
        <w:t xml:space="preserve">  131-ФЗ  </w:t>
      </w:r>
      <w:r>
        <w:t>«</w:t>
      </w:r>
      <w:r w:rsidRPr="0012346B">
        <w:t>Об общих принципах организации местного самоуп</w:t>
      </w:r>
      <w:r>
        <w:t>равления в Российской Федерации»</w:t>
      </w:r>
      <w:r w:rsidRPr="0012346B">
        <w:t xml:space="preserve"> формирование показателей проекта  бюджета будет основано как на базе основных параметров прогноза социально-экономического развития муниципального образования, так и с использованием фактических или прогнозируемых доходов и расходов, что позволит более объективно оценивать финансовую базу  бюджета</w:t>
      </w:r>
      <w:r>
        <w:t xml:space="preserve"> муниципального образования</w:t>
      </w:r>
      <w:r w:rsidRPr="0012346B">
        <w:t>.</w:t>
      </w:r>
    </w:p>
    <w:p w:rsidR="00967471" w:rsidRDefault="00967471" w:rsidP="00E44D20">
      <w:pPr>
        <w:pStyle w:val="a5"/>
        <w:ind w:firstLine="600"/>
        <w:jc w:val="both"/>
      </w:pPr>
    </w:p>
    <w:p w:rsidR="00967471" w:rsidRDefault="00967471" w:rsidP="00E44D20">
      <w:pPr>
        <w:pStyle w:val="a5"/>
        <w:ind w:firstLine="600"/>
        <w:jc w:val="both"/>
      </w:pPr>
    </w:p>
    <w:p w:rsidR="00967471" w:rsidRPr="00967471" w:rsidRDefault="00967471" w:rsidP="00E44D20">
      <w:pPr>
        <w:pStyle w:val="a5"/>
        <w:ind w:firstLine="600"/>
        <w:jc w:val="both"/>
        <w:rPr>
          <w:b/>
        </w:rPr>
      </w:pPr>
      <w:r w:rsidRPr="00967471">
        <w:rPr>
          <w:b/>
        </w:rPr>
        <w:t>Глава Новоалександровского</w:t>
      </w:r>
    </w:p>
    <w:p w:rsidR="00967471" w:rsidRPr="00967471" w:rsidRDefault="00967471" w:rsidP="00E44D20">
      <w:pPr>
        <w:pStyle w:val="a5"/>
        <w:ind w:firstLine="600"/>
        <w:jc w:val="both"/>
        <w:rPr>
          <w:b/>
        </w:rPr>
      </w:pPr>
      <w:r w:rsidRPr="00967471">
        <w:rPr>
          <w:b/>
        </w:rPr>
        <w:t>муниципального образования :</w:t>
      </w:r>
      <w:r w:rsidRPr="00967471">
        <w:rPr>
          <w:b/>
        </w:rPr>
        <w:tab/>
      </w:r>
      <w:r w:rsidRPr="00967471">
        <w:rPr>
          <w:b/>
        </w:rPr>
        <w:tab/>
      </w:r>
      <w:r w:rsidRPr="00967471">
        <w:rPr>
          <w:b/>
        </w:rPr>
        <w:tab/>
      </w:r>
      <w:r w:rsidRPr="00967471">
        <w:rPr>
          <w:b/>
        </w:rPr>
        <w:tab/>
        <w:t>А.Н.Гавришев.</w:t>
      </w:r>
    </w:p>
    <w:p w:rsidR="00932153" w:rsidRDefault="00932153" w:rsidP="00E44D20">
      <w:pPr>
        <w:pStyle w:val="a5"/>
        <w:ind w:firstLine="600"/>
        <w:jc w:val="both"/>
      </w:pPr>
    </w:p>
    <w:p w:rsidR="00932153" w:rsidRPr="00967471" w:rsidRDefault="00967471" w:rsidP="00967471">
      <w:pPr>
        <w:ind w:firstLine="720"/>
        <w:jc w:val="both"/>
      </w:pPr>
      <w:r>
        <w:rPr>
          <w:b/>
        </w:rPr>
        <w:t xml:space="preserve"> </w:t>
      </w:r>
    </w:p>
    <w:p w:rsidR="00932153" w:rsidRDefault="00932153" w:rsidP="003477DF">
      <w:pPr>
        <w:jc w:val="both"/>
        <w:rPr>
          <w:b/>
        </w:rPr>
      </w:pPr>
    </w:p>
    <w:sectPr w:rsidR="00932153" w:rsidSect="00817B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FA" w:rsidRDefault="00DD74FA" w:rsidP="009E13C5">
      <w:r>
        <w:separator/>
      </w:r>
    </w:p>
  </w:endnote>
  <w:endnote w:type="continuationSeparator" w:id="1">
    <w:p w:rsidR="00DD74FA" w:rsidRDefault="00DD74FA" w:rsidP="009E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FA" w:rsidRDefault="00DD74FA" w:rsidP="009E13C5">
      <w:r>
        <w:separator/>
      </w:r>
    </w:p>
  </w:footnote>
  <w:footnote w:type="continuationSeparator" w:id="1">
    <w:p w:rsidR="00DD74FA" w:rsidRDefault="00DD74FA" w:rsidP="009E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30C2"/>
    <w:multiLevelType w:val="hybridMultilevel"/>
    <w:tmpl w:val="C52EFBFA"/>
    <w:lvl w:ilvl="0" w:tplc="A950D06E">
      <w:start w:val="1"/>
      <w:numFmt w:val="decimal"/>
      <w:lvlText w:val="%1."/>
      <w:lvlJc w:val="left"/>
      <w:pPr>
        <w:tabs>
          <w:tab w:val="num" w:pos="2520"/>
        </w:tabs>
        <w:ind w:left="2520" w:hanging="16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B4"/>
    <w:rsid w:val="000020EE"/>
    <w:rsid w:val="00002844"/>
    <w:rsid w:val="00005B79"/>
    <w:rsid w:val="0000639D"/>
    <w:rsid w:val="00011BD7"/>
    <w:rsid w:val="00011DF2"/>
    <w:rsid w:val="0001370F"/>
    <w:rsid w:val="00015D36"/>
    <w:rsid w:val="000178C4"/>
    <w:rsid w:val="00017C48"/>
    <w:rsid w:val="00023092"/>
    <w:rsid w:val="00026837"/>
    <w:rsid w:val="00026A2D"/>
    <w:rsid w:val="00030430"/>
    <w:rsid w:val="00031552"/>
    <w:rsid w:val="00032E11"/>
    <w:rsid w:val="00034A8C"/>
    <w:rsid w:val="00036AC0"/>
    <w:rsid w:val="00040249"/>
    <w:rsid w:val="000404BB"/>
    <w:rsid w:val="000410BF"/>
    <w:rsid w:val="00041791"/>
    <w:rsid w:val="00041DC7"/>
    <w:rsid w:val="000422C7"/>
    <w:rsid w:val="00042EA6"/>
    <w:rsid w:val="0004313C"/>
    <w:rsid w:val="00043289"/>
    <w:rsid w:val="0004359C"/>
    <w:rsid w:val="000456FB"/>
    <w:rsid w:val="00045A4D"/>
    <w:rsid w:val="000461BC"/>
    <w:rsid w:val="000463C6"/>
    <w:rsid w:val="00047DDF"/>
    <w:rsid w:val="00051BCA"/>
    <w:rsid w:val="0005216C"/>
    <w:rsid w:val="00053891"/>
    <w:rsid w:val="00057AB0"/>
    <w:rsid w:val="00063347"/>
    <w:rsid w:val="00064EF7"/>
    <w:rsid w:val="00065042"/>
    <w:rsid w:val="0006616D"/>
    <w:rsid w:val="00070D92"/>
    <w:rsid w:val="00071697"/>
    <w:rsid w:val="00072028"/>
    <w:rsid w:val="00074D33"/>
    <w:rsid w:val="00075A8D"/>
    <w:rsid w:val="00076B6B"/>
    <w:rsid w:val="00076C0D"/>
    <w:rsid w:val="0007738B"/>
    <w:rsid w:val="000777D7"/>
    <w:rsid w:val="00077AE4"/>
    <w:rsid w:val="000828BB"/>
    <w:rsid w:val="00083506"/>
    <w:rsid w:val="00083984"/>
    <w:rsid w:val="00087CD6"/>
    <w:rsid w:val="00087E8E"/>
    <w:rsid w:val="0009383D"/>
    <w:rsid w:val="00093F21"/>
    <w:rsid w:val="000969E0"/>
    <w:rsid w:val="000A087C"/>
    <w:rsid w:val="000A0EE7"/>
    <w:rsid w:val="000A2946"/>
    <w:rsid w:val="000A3C90"/>
    <w:rsid w:val="000A43E8"/>
    <w:rsid w:val="000A5593"/>
    <w:rsid w:val="000B150E"/>
    <w:rsid w:val="000B172C"/>
    <w:rsid w:val="000B3198"/>
    <w:rsid w:val="000B6F1E"/>
    <w:rsid w:val="000C0572"/>
    <w:rsid w:val="000C12DB"/>
    <w:rsid w:val="000C53FF"/>
    <w:rsid w:val="000C6515"/>
    <w:rsid w:val="000C711D"/>
    <w:rsid w:val="000C73ED"/>
    <w:rsid w:val="000C7561"/>
    <w:rsid w:val="000C7834"/>
    <w:rsid w:val="000D08EC"/>
    <w:rsid w:val="000D1193"/>
    <w:rsid w:val="000D27AA"/>
    <w:rsid w:val="000D3667"/>
    <w:rsid w:val="000D3850"/>
    <w:rsid w:val="000D4746"/>
    <w:rsid w:val="000D4C3A"/>
    <w:rsid w:val="000D7AD0"/>
    <w:rsid w:val="000E0A1C"/>
    <w:rsid w:val="000E17EB"/>
    <w:rsid w:val="000E22CC"/>
    <w:rsid w:val="000E2AC1"/>
    <w:rsid w:val="000E34C6"/>
    <w:rsid w:val="000E4CB3"/>
    <w:rsid w:val="000E774C"/>
    <w:rsid w:val="000F1256"/>
    <w:rsid w:val="000F1C19"/>
    <w:rsid w:val="000F7331"/>
    <w:rsid w:val="000F7AB4"/>
    <w:rsid w:val="00100C99"/>
    <w:rsid w:val="00102093"/>
    <w:rsid w:val="001075CE"/>
    <w:rsid w:val="00107D57"/>
    <w:rsid w:val="0011339C"/>
    <w:rsid w:val="00116879"/>
    <w:rsid w:val="001204AA"/>
    <w:rsid w:val="0012346B"/>
    <w:rsid w:val="0012608E"/>
    <w:rsid w:val="00126934"/>
    <w:rsid w:val="00127D35"/>
    <w:rsid w:val="0013175D"/>
    <w:rsid w:val="00132082"/>
    <w:rsid w:val="001340EA"/>
    <w:rsid w:val="00137B6C"/>
    <w:rsid w:val="00137CA3"/>
    <w:rsid w:val="001401E4"/>
    <w:rsid w:val="001410BB"/>
    <w:rsid w:val="0014262B"/>
    <w:rsid w:val="001430D3"/>
    <w:rsid w:val="00143A2C"/>
    <w:rsid w:val="001448B0"/>
    <w:rsid w:val="00150B14"/>
    <w:rsid w:val="00153666"/>
    <w:rsid w:val="001536E6"/>
    <w:rsid w:val="0015385F"/>
    <w:rsid w:val="00153D8B"/>
    <w:rsid w:val="00154438"/>
    <w:rsid w:val="00154756"/>
    <w:rsid w:val="00156C67"/>
    <w:rsid w:val="00161245"/>
    <w:rsid w:val="00161B33"/>
    <w:rsid w:val="001631AE"/>
    <w:rsid w:val="00164BB3"/>
    <w:rsid w:val="00166437"/>
    <w:rsid w:val="001669EF"/>
    <w:rsid w:val="00167F73"/>
    <w:rsid w:val="00171612"/>
    <w:rsid w:val="0017314F"/>
    <w:rsid w:val="00174490"/>
    <w:rsid w:val="00174AC1"/>
    <w:rsid w:val="00176588"/>
    <w:rsid w:val="00176E26"/>
    <w:rsid w:val="00177512"/>
    <w:rsid w:val="001803E7"/>
    <w:rsid w:val="00180ABF"/>
    <w:rsid w:val="00181A64"/>
    <w:rsid w:val="00181BBF"/>
    <w:rsid w:val="00182D00"/>
    <w:rsid w:val="00182D11"/>
    <w:rsid w:val="00182DF5"/>
    <w:rsid w:val="00182E9F"/>
    <w:rsid w:val="001839BA"/>
    <w:rsid w:val="001848CF"/>
    <w:rsid w:val="00184D7C"/>
    <w:rsid w:val="001853DD"/>
    <w:rsid w:val="00190102"/>
    <w:rsid w:val="00191252"/>
    <w:rsid w:val="00193409"/>
    <w:rsid w:val="00193EAE"/>
    <w:rsid w:val="00194932"/>
    <w:rsid w:val="00194F6E"/>
    <w:rsid w:val="001961FD"/>
    <w:rsid w:val="001964E2"/>
    <w:rsid w:val="001A036F"/>
    <w:rsid w:val="001A434F"/>
    <w:rsid w:val="001A7347"/>
    <w:rsid w:val="001B1DDD"/>
    <w:rsid w:val="001B2D83"/>
    <w:rsid w:val="001B3F26"/>
    <w:rsid w:val="001B5294"/>
    <w:rsid w:val="001B7DC1"/>
    <w:rsid w:val="001C2BCB"/>
    <w:rsid w:val="001C372A"/>
    <w:rsid w:val="001C3D17"/>
    <w:rsid w:val="001C3DE2"/>
    <w:rsid w:val="001C5C00"/>
    <w:rsid w:val="001C6CC7"/>
    <w:rsid w:val="001C714B"/>
    <w:rsid w:val="001D01A4"/>
    <w:rsid w:val="001D0858"/>
    <w:rsid w:val="001D1247"/>
    <w:rsid w:val="001D30B4"/>
    <w:rsid w:val="001D42A3"/>
    <w:rsid w:val="001D65AF"/>
    <w:rsid w:val="001D7613"/>
    <w:rsid w:val="001E0451"/>
    <w:rsid w:val="001E084C"/>
    <w:rsid w:val="001F07E7"/>
    <w:rsid w:val="001F24FD"/>
    <w:rsid w:val="001F4DAC"/>
    <w:rsid w:val="00200B8F"/>
    <w:rsid w:val="00200D42"/>
    <w:rsid w:val="00200F68"/>
    <w:rsid w:val="0020108D"/>
    <w:rsid w:val="00203EA7"/>
    <w:rsid w:val="00204E0E"/>
    <w:rsid w:val="00205960"/>
    <w:rsid w:val="00207CAE"/>
    <w:rsid w:val="002103B4"/>
    <w:rsid w:val="00210A91"/>
    <w:rsid w:val="00211C46"/>
    <w:rsid w:val="00211C88"/>
    <w:rsid w:val="00212BD1"/>
    <w:rsid w:val="00212CFF"/>
    <w:rsid w:val="00212F0E"/>
    <w:rsid w:val="00214F7E"/>
    <w:rsid w:val="00216BFD"/>
    <w:rsid w:val="002174B7"/>
    <w:rsid w:val="00222081"/>
    <w:rsid w:val="0022268E"/>
    <w:rsid w:val="00222F86"/>
    <w:rsid w:val="00222F95"/>
    <w:rsid w:val="00223508"/>
    <w:rsid w:val="0022385F"/>
    <w:rsid w:val="00224BB8"/>
    <w:rsid w:val="00225343"/>
    <w:rsid w:val="00227219"/>
    <w:rsid w:val="00227406"/>
    <w:rsid w:val="00230094"/>
    <w:rsid w:val="00231E10"/>
    <w:rsid w:val="00234E78"/>
    <w:rsid w:val="00235091"/>
    <w:rsid w:val="00235854"/>
    <w:rsid w:val="00243443"/>
    <w:rsid w:val="00245A6B"/>
    <w:rsid w:val="00245FF0"/>
    <w:rsid w:val="00247A94"/>
    <w:rsid w:val="0025018E"/>
    <w:rsid w:val="002512DC"/>
    <w:rsid w:val="0025423C"/>
    <w:rsid w:val="0025485A"/>
    <w:rsid w:val="002618C4"/>
    <w:rsid w:val="00261F5F"/>
    <w:rsid w:val="00264DE1"/>
    <w:rsid w:val="00265EED"/>
    <w:rsid w:val="002719F4"/>
    <w:rsid w:val="002773C7"/>
    <w:rsid w:val="00281C68"/>
    <w:rsid w:val="0028501F"/>
    <w:rsid w:val="00286210"/>
    <w:rsid w:val="002873D8"/>
    <w:rsid w:val="00287A3F"/>
    <w:rsid w:val="0029133D"/>
    <w:rsid w:val="002913AF"/>
    <w:rsid w:val="00294B6A"/>
    <w:rsid w:val="00295CBD"/>
    <w:rsid w:val="002973B4"/>
    <w:rsid w:val="002975CC"/>
    <w:rsid w:val="002A1545"/>
    <w:rsid w:val="002A1B58"/>
    <w:rsid w:val="002A30E8"/>
    <w:rsid w:val="002A4210"/>
    <w:rsid w:val="002A492E"/>
    <w:rsid w:val="002A588F"/>
    <w:rsid w:val="002B0E0A"/>
    <w:rsid w:val="002B3FA1"/>
    <w:rsid w:val="002B5F0F"/>
    <w:rsid w:val="002B6A35"/>
    <w:rsid w:val="002B7953"/>
    <w:rsid w:val="002C162F"/>
    <w:rsid w:val="002C37A8"/>
    <w:rsid w:val="002C468B"/>
    <w:rsid w:val="002C46B9"/>
    <w:rsid w:val="002C4809"/>
    <w:rsid w:val="002C61DD"/>
    <w:rsid w:val="002C64DB"/>
    <w:rsid w:val="002C738E"/>
    <w:rsid w:val="002D00F6"/>
    <w:rsid w:val="002D2BF5"/>
    <w:rsid w:val="002D2D23"/>
    <w:rsid w:val="002D5F33"/>
    <w:rsid w:val="002E0431"/>
    <w:rsid w:val="002E3C4D"/>
    <w:rsid w:val="002E4C27"/>
    <w:rsid w:val="002E52CF"/>
    <w:rsid w:val="002E58A6"/>
    <w:rsid w:val="002E66E5"/>
    <w:rsid w:val="002F0D5D"/>
    <w:rsid w:val="002F2390"/>
    <w:rsid w:val="002F3489"/>
    <w:rsid w:val="002F36B0"/>
    <w:rsid w:val="002F465A"/>
    <w:rsid w:val="002F6267"/>
    <w:rsid w:val="00300C6F"/>
    <w:rsid w:val="003014D6"/>
    <w:rsid w:val="003060C4"/>
    <w:rsid w:val="00306DC2"/>
    <w:rsid w:val="00306DCD"/>
    <w:rsid w:val="00306EE2"/>
    <w:rsid w:val="003109B3"/>
    <w:rsid w:val="00312152"/>
    <w:rsid w:val="00313191"/>
    <w:rsid w:val="003145CF"/>
    <w:rsid w:val="00320B99"/>
    <w:rsid w:val="00322F37"/>
    <w:rsid w:val="00325FD5"/>
    <w:rsid w:val="00326F4F"/>
    <w:rsid w:val="00327339"/>
    <w:rsid w:val="00331EED"/>
    <w:rsid w:val="003321AE"/>
    <w:rsid w:val="00334682"/>
    <w:rsid w:val="0033691F"/>
    <w:rsid w:val="00341644"/>
    <w:rsid w:val="00341FBC"/>
    <w:rsid w:val="003421FD"/>
    <w:rsid w:val="00342DD6"/>
    <w:rsid w:val="00343147"/>
    <w:rsid w:val="0034461D"/>
    <w:rsid w:val="003469E4"/>
    <w:rsid w:val="003477DF"/>
    <w:rsid w:val="003517A7"/>
    <w:rsid w:val="00351B49"/>
    <w:rsid w:val="003538DC"/>
    <w:rsid w:val="00354130"/>
    <w:rsid w:val="00354813"/>
    <w:rsid w:val="00354C64"/>
    <w:rsid w:val="00355239"/>
    <w:rsid w:val="00356761"/>
    <w:rsid w:val="0036224F"/>
    <w:rsid w:val="00362293"/>
    <w:rsid w:val="003636B2"/>
    <w:rsid w:val="00366BCB"/>
    <w:rsid w:val="00367CDF"/>
    <w:rsid w:val="00371E8B"/>
    <w:rsid w:val="00375F88"/>
    <w:rsid w:val="00376756"/>
    <w:rsid w:val="003816CF"/>
    <w:rsid w:val="0038281A"/>
    <w:rsid w:val="003830B9"/>
    <w:rsid w:val="00384B62"/>
    <w:rsid w:val="00385687"/>
    <w:rsid w:val="00385CE3"/>
    <w:rsid w:val="00387B58"/>
    <w:rsid w:val="00387C3D"/>
    <w:rsid w:val="00390A02"/>
    <w:rsid w:val="003911DA"/>
    <w:rsid w:val="00392657"/>
    <w:rsid w:val="00392F05"/>
    <w:rsid w:val="003947A0"/>
    <w:rsid w:val="00396158"/>
    <w:rsid w:val="00396248"/>
    <w:rsid w:val="003A065A"/>
    <w:rsid w:val="003A071D"/>
    <w:rsid w:val="003A3107"/>
    <w:rsid w:val="003A7ACD"/>
    <w:rsid w:val="003B0C38"/>
    <w:rsid w:val="003B3BDA"/>
    <w:rsid w:val="003C28E3"/>
    <w:rsid w:val="003C630C"/>
    <w:rsid w:val="003D43E6"/>
    <w:rsid w:val="003D487D"/>
    <w:rsid w:val="003D4DE4"/>
    <w:rsid w:val="003D58F0"/>
    <w:rsid w:val="003D59A9"/>
    <w:rsid w:val="003D60E2"/>
    <w:rsid w:val="003E218C"/>
    <w:rsid w:val="003E29B6"/>
    <w:rsid w:val="003E4A9E"/>
    <w:rsid w:val="003E6183"/>
    <w:rsid w:val="003E727D"/>
    <w:rsid w:val="003E76EB"/>
    <w:rsid w:val="003F1A93"/>
    <w:rsid w:val="003F1DA7"/>
    <w:rsid w:val="003F40B1"/>
    <w:rsid w:val="003F585B"/>
    <w:rsid w:val="003F611B"/>
    <w:rsid w:val="003F6135"/>
    <w:rsid w:val="003F6827"/>
    <w:rsid w:val="003F78F4"/>
    <w:rsid w:val="003F7FC6"/>
    <w:rsid w:val="004001DF"/>
    <w:rsid w:val="0040048C"/>
    <w:rsid w:val="00400DF2"/>
    <w:rsid w:val="0040137C"/>
    <w:rsid w:val="00401D58"/>
    <w:rsid w:val="004029D2"/>
    <w:rsid w:val="004032A1"/>
    <w:rsid w:val="004050D7"/>
    <w:rsid w:val="004058D2"/>
    <w:rsid w:val="0041238A"/>
    <w:rsid w:val="00415142"/>
    <w:rsid w:val="004165E5"/>
    <w:rsid w:val="004216B3"/>
    <w:rsid w:val="00421E3B"/>
    <w:rsid w:val="00421EBB"/>
    <w:rsid w:val="00422706"/>
    <w:rsid w:val="0042366C"/>
    <w:rsid w:val="00424DAB"/>
    <w:rsid w:val="004266AF"/>
    <w:rsid w:val="004267EF"/>
    <w:rsid w:val="00427A70"/>
    <w:rsid w:val="00427D02"/>
    <w:rsid w:val="004317B0"/>
    <w:rsid w:val="0043465F"/>
    <w:rsid w:val="004352BE"/>
    <w:rsid w:val="00435A76"/>
    <w:rsid w:val="00436C3D"/>
    <w:rsid w:val="00436E52"/>
    <w:rsid w:val="004454C5"/>
    <w:rsid w:val="00446F80"/>
    <w:rsid w:val="00447ECB"/>
    <w:rsid w:val="004509BB"/>
    <w:rsid w:val="004510A9"/>
    <w:rsid w:val="0045339A"/>
    <w:rsid w:val="0045339D"/>
    <w:rsid w:val="00453AB7"/>
    <w:rsid w:val="00455D4D"/>
    <w:rsid w:val="00460C67"/>
    <w:rsid w:val="00461887"/>
    <w:rsid w:val="00464622"/>
    <w:rsid w:val="00464F45"/>
    <w:rsid w:val="00467306"/>
    <w:rsid w:val="004674A5"/>
    <w:rsid w:val="0047133F"/>
    <w:rsid w:val="004723B3"/>
    <w:rsid w:val="004756CB"/>
    <w:rsid w:val="00476A97"/>
    <w:rsid w:val="004779EF"/>
    <w:rsid w:val="00481D88"/>
    <w:rsid w:val="0048748C"/>
    <w:rsid w:val="00492567"/>
    <w:rsid w:val="004938D5"/>
    <w:rsid w:val="0049547A"/>
    <w:rsid w:val="004958E0"/>
    <w:rsid w:val="00495D0B"/>
    <w:rsid w:val="004963A9"/>
    <w:rsid w:val="004A2279"/>
    <w:rsid w:val="004A2B73"/>
    <w:rsid w:val="004A38B3"/>
    <w:rsid w:val="004A53A8"/>
    <w:rsid w:val="004A5968"/>
    <w:rsid w:val="004A5D81"/>
    <w:rsid w:val="004A63E1"/>
    <w:rsid w:val="004A6655"/>
    <w:rsid w:val="004A6A02"/>
    <w:rsid w:val="004B17CF"/>
    <w:rsid w:val="004B2E75"/>
    <w:rsid w:val="004B4CB2"/>
    <w:rsid w:val="004B5F4E"/>
    <w:rsid w:val="004B68AD"/>
    <w:rsid w:val="004B7870"/>
    <w:rsid w:val="004B7AD6"/>
    <w:rsid w:val="004C0C93"/>
    <w:rsid w:val="004C418F"/>
    <w:rsid w:val="004C4558"/>
    <w:rsid w:val="004C5741"/>
    <w:rsid w:val="004C632A"/>
    <w:rsid w:val="004C6A31"/>
    <w:rsid w:val="004C763B"/>
    <w:rsid w:val="004D08D6"/>
    <w:rsid w:val="004D2B9E"/>
    <w:rsid w:val="004D310D"/>
    <w:rsid w:val="004D3175"/>
    <w:rsid w:val="004D388E"/>
    <w:rsid w:val="004D48FB"/>
    <w:rsid w:val="004D4F41"/>
    <w:rsid w:val="004E01CA"/>
    <w:rsid w:val="004E3179"/>
    <w:rsid w:val="004E6B31"/>
    <w:rsid w:val="004E77BB"/>
    <w:rsid w:val="004F0AD9"/>
    <w:rsid w:val="004F0EAB"/>
    <w:rsid w:val="004F4C6C"/>
    <w:rsid w:val="004F68DF"/>
    <w:rsid w:val="004F6928"/>
    <w:rsid w:val="004F6C0E"/>
    <w:rsid w:val="005028B0"/>
    <w:rsid w:val="00504BE5"/>
    <w:rsid w:val="005061C3"/>
    <w:rsid w:val="00507676"/>
    <w:rsid w:val="005108EC"/>
    <w:rsid w:val="0051243B"/>
    <w:rsid w:val="0051335B"/>
    <w:rsid w:val="005149E6"/>
    <w:rsid w:val="00514D1B"/>
    <w:rsid w:val="00515923"/>
    <w:rsid w:val="00515D9B"/>
    <w:rsid w:val="00517106"/>
    <w:rsid w:val="00517468"/>
    <w:rsid w:val="005178E6"/>
    <w:rsid w:val="00521883"/>
    <w:rsid w:val="00523609"/>
    <w:rsid w:val="00524BEB"/>
    <w:rsid w:val="00524DC7"/>
    <w:rsid w:val="005256A9"/>
    <w:rsid w:val="00526206"/>
    <w:rsid w:val="00526E7C"/>
    <w:rsid w:val="00531C83"/>
    <w:rsid w:val="005327F8"/>
    <w:rsid w:val="00533EEA"/>
    <w:rsid w:val="00535058"/>
    <w:rsid w:val="00535222"/>
    <w:rsid w:val="00541A82"/>
    <w:rsid w:val="005420E2"/>
    <w:rsid w:val="00543142"/>
    <w:rsid w:val="00543555"/>
    <w:rsid w:val="00544DA0"/>
    <w:rsid w:val="00545429"/>
    <w:rsid w:val="005468E2"/>
    <w:rsid w:val="00547ED4"/>
    <w:rsid w:val="005507AD"/>
    <w:rsid w:val="005507E5"/>
    <w:rsid w:val="00551720"/>
    <w:rsid w:val="00553CF6"/>
    <w:rsid w:val="0055482A"/>
    <w:rsid w:val="005551B4"/>
    <w:rsid w:val="00555FC7"/>
    <w:rsid w:val="005564AC"/>
    <w:rsid w:val="00562170"/>
    <w:rsid w:val="00562455"/>
    <w:rsid w:val="00562EA7"/>
    <w:rsid w:val="0056471A"/>
    <w:rsid w:val="00570352"/>
    <w:rsid w:val="005706DE"/>
    <w:rsid w:val="00571A57"/>
    <w:rsid w:val="00572091"/>
    <w:rsid w:val="00572C99"/>
    <w:rsid w:val="00575C5C"/>
    <w:rsid w:val="00575F64"/>
    <w:rsid w:val="005772B4"/>
    <w:rsid w:val="005775A1"/>
    <w:rsid w:val="00577BF5"/>
    <w:rsid w:val="005800E5"/>
    <w:rsid w:val="00583711"/>
    <w:rsid w:val="005846C6"/>
    <w:rsid w:val="005853F8"/>
    <w:rsid w:val="00585951"/>
    <w:rsid w:val="00585CC1"/>
    <w:rsid w:val="00586C05"/>
    <w:rsid w:val="00587276"/>
    <w:rsid w:val="00587C59"/>
    <w:rsid w:val="00587EDC"/>
    <w:rsid w:val="00590270"/>
    <w:rsid w:val="00592427"/>
    <w:rsid w:val="005952A1"/>
    <w:rsid w:val="00595948"/>
    <w:rsid w:val="00595ABC"/>
    <w:rsid w:val="005A1E18"/>
    <w:rsid w:val="005A394C"/>
    <w:rsid w:val="005B0E32"/>
    <w:rsid w:val="005B152B"/>
    <w:rsid w:val="005B2ABD"/>
    <w:rsid w:val="005B2DBB"/>
    <w:rsid w:val="005B37C3"/>
    <w:rsid w:val="005B387F"/>
    <w:rsid w:val="005B3E19"/>
    <w:rsid w:val="005B4752"/>
    <w:rsid w:val="005C0464"/>
    <w:rsid w:val="005C11A6"/>
    <w:rsid w:val="005C1CBD"/>
    <w:rsid w:val="005C239B"/>
    <w:rsid w:val="005C3418"/>
    <w:rsid w:val="005C580B"/>
    <w:rsid w:val="005C6EBE"/>
    <w:rsid w:val="005C7CD8"/>
    <w:rsid w:val="005D6A04"/>
    <w:rsid w:val="005D6BD3"/>
    <w:rsid w:val="005D6D6C"/>
    <w:rsid w:val="005D7011"/>
    <w:rsid w:val="005D76F7"/>
    <w:rsid w:val="005D79AC"/>
    <w:rsid w:val="005E097B"/>
    <w:rsid w:val="005E0C38"/>
    <w:rsid w:val="005E2389"/>
    <w:rsid w:val="005E2A21"/>
    <w:rsid w:val="005E48BF"/>
    <w:rsid w:val="005F05D9"/>
    <w:rsid w:val="005F076A"/>
    <w:rsid w:val="005F12BB"/>
    <w:rsid w:val="005F670E"/>
    <w:rsid w:val="005F68BE"/>
    <w:rsid w:val="005F6A15"/>
    <w:rsid w:val="005F71F6"/>
    <w:rsid w:val="00600CDB"/>
    <w:rsid w:val="006010AE"/>
    <w:rsid w:val="006017A0"/>
    <w:rsid w:val="00601B19"/>
    <w:rsid w:val="00601C98"/>
    <w:rsid w:val="00602150"/>
    <w:rsid w:val="006025D7"/>
    <w:rsid w:val="00602F50"/>
    <w:rsid w:val="00605C8B"/>
    <w:rsid w:val="006122AE"/>
    <w:rsid w:val="0061262E"/>
    <w:rsid w:val="0061354B"/>
    <w:rsid w:val="0061370C"/>
    <w:rsid w:val="0061419A"/>
    <w:rsid w:val="00614412"/>
    <w:rsid w:val="00614B23"/>
    <w:rsid w:val="006163C1"/>
    <w:rsid w:val="006166CC"/>
    <w:rsid w:val="0061758B"/>
    <w:rsid w:val="00620902"/>
    <w:rsid w:val="00622293"/>
    <w:rsid w:val="00622D1A"/>
    <w:rsid w:val="00623816"/>
    <w:rsid w:val="00623A49"/>
    <w:rsid w:val="006268E4"/>
    <w:rsid w:val="00626FA9"/>
    <w:rsid w:val="00626FAF"/>
    <w:rsid w:val="0062748B"/>
    <w:rsid w:val="00630584"/>
    <w:rsid w:val="006308F7"/>
    <w:rsid w:val="00631DE2"/>
    <w:rsid w:val="006337AD"/>
    <w:rsid w:val="006346BD"/>
    <w:rsid w:val="0063593D"/>
    <w:rsid w:val="0063756E"/>
    <w:rsid w:val="0063763E"/>
    <w:rsid w:val="00641A33"/>
    <w:rsid w:val="00641F79"/>
    <w:rsid w:val="006438B7"/>
    <w:rsid w:val="00643A55"/>
    <w:rsid w:val="006441C7"/>
    <w:rsid w:val="00644826"/>
    <w:rsid w:val="00646640"/>
    <w:rsid w:val="006468F6"/>
    <w:rsid w:val="00646912"/>
    <w:rsid w:val="00646A52"/>
    <w:rsid w:val="00646D1A"/>
    <w:rsid w:val="00654EA1"/>
    <w:rsid w:val="00661B97"/>
    <w:rsid w:val="006653F9"/>
    <w:rsid w:val="00667FE4"/>
    <w:rsid w:val="00674ED9"/>
    <w:rsid w:val="006768D7"/>
    <w:rsid w:val="00676C53"/>
    <w:rsid w:val="00680540"/>
    <w:rsid w:val="006841C8"/>
    <w:rsid w:val="006907E3"/>
    <w:rsid w:val="0069369D"/>
    <w:rsid w:val="00693F3D"/>
    <w:rsid w:val="006959BA"/>
    <w:rsid w:val="006A03D1"/>
    <w:rsid w:val="006A0C30"/>
    <w:rsid w:val="006A4805"/>
    <w:rsid w:val="006A4F32"/>
    <w:rsid w:val="006A64D5"/>
    <w:rsid w:val="006B4F64"/>
    <w:rsid w:val="006B54FD"/>
    <w:rsid w:val="006B6AB3"/>
    <w:rsid w:val="006B7DD5"/>
    <w:rsid w:val="006C21A6"/>
    <w:rsid w:val="006C2210"/>
    <w:rsid w:val="006C2E05"/>
    <w:rsid w:val="006C48EF"/>
    <w:rsid w:val="006D03A9"/>
    <w:rsid w:val="006D0E11"/>
    <w:rsid w:val="006D30AA"/>
    <w:rsid w:val="006D34DB"/>
    <w:rsid w:val="006D494F"/>
    <w:rsid w:val="006D4E77"/>
    <w:rsid w:val="006D5153"/>
    <w:rsid w:val="006D6B35"/>
    <w:rsid w:val="006E0DA6"/>
    <w:rsid w:val="006E1AAA"/>
    <w:rsid w:val="006E1BEF"/>
    <w:rsid w:val="006E1C33"/>
    <w:rsid w:val="006E26F9"/>
    <w:rsid w:val="006E496A"/>
    <w:rsid w:val="006E568B"/>
    <w:rsid w:val="006E73C4"/>
    <w:rsid w:val="006F02C4"/>
    <w:rsid w:val="006F4B52"/>
    <w:rsid w:val="007041CA"/>
    <w:rsid w:val="007056CE"/>
    <w:rsid w:val="00706488"/>
    <w:rsid w:val="007112F3"/>
    <w:rsid w:val="00713AA3"/>
    <w:rsid w:val="00714271"/>
    <w:rsid w:val="0071479C"/>
    <w:rsid w:val="00714DB7"/>
    <w:rsid w:val="00716FE5"/>
    <w:rsid w:val="00717073"/>
    <w:rsid w:val="00721932"/>
    <w:rsid w:val="007221F3"/>
    <w:rsid w:val="007235E7"/>
    <w:rsid w:val="00723B2A"/>
    <w:rsid w:val="00723C53"/>
    <w:rsid w:val="0072417B"/>
    <w:rsid w:val="00730C17"/>
    <w:rsid w:val="007322E0"/>
    <w:rsid w:val="0073243C"/>
    <w:rsid w:val="007347CB"/>
    <w:rsid w:val="00734F9C"/>
    <w:rsid w:val="007375CA"/>
    <w:rsid w:val="00737B83"/>
    <w:rsid w:val="00737DC5"/>
    <w:rsid w:val="00737F18"/>
    <w:rsid w:val="00743853"/>
    <w:rsid w:val="0074503D"/>
    <w:rsid w:val="00745621"/>
    <w:rsid w:val="00745B5A"/>
    <w:rsid w:val="00746B4B"/>
    <w:rsid w:val="007529FD"/>
    <w:rsid w:val="00754311"/>
    <w:rsid w:val="00755013"/>
    <w:rsid w:val="0075656C"/>
    <w:rsid w:val="0075719F"/>
    <w:rsid w:val="0075753E"/>
    <w:rsid w:val="00761EC6"/>
    <w:rsid w:val="00762AE6"/>
    <w:rsid w:val="00763524"/>
    <w:rsid w:val="0076461D"/>
    <w:rsid w:val="007720A2"/>
    <w:rsid w:val="007734F3"/>
    <w:rsid w:val="007744FE"/>
    <w:rsid w:val="00775B58"/>
    <w:rsid w:val="007777D6"/>
    <w:rsid w:val="00783F47"/>
    <w:rsid w:val="00784C23"/>
    <w:rsid w:val="00786B26"/>
    <w:rsid w:val="00786EA4"/>
    <w:rsid w:val="00787B6B"/>
    <w:rsid w:val="00790C8A"/>
    <w:rsid w:val="00791386"/>
    <w:rsid w:val="0079203D"/>
    <w:rsid w:val="00792C41"/>
    <w:rsid w:val="00793280"/>
    <w:rsid w:val="007932D7"/>
    <w:rsid w:val="00793D80"/>
    <w:rsid w:val="007A2AD7"/>
    <w:rsid w:val="007A48BC"/>
    <w:rsid w:val="007A57C5"/>
    <w:rsid w:val="007B128D"/>
    <w:rsid w:val="007B1420"/>
    <w:rsid w:val="007B21A0"/>
    <w:rsid w:val="007B3B56"/>
    <w:rsid w:val="007B4401"/>
    <w:rsid w:val="007C0CEA"/>
    <w:rsid w:val="007C11D8"/>
    <w:rsid w:val="007C2770"/>
    <w:rsid w:val="007C2D78"/>
    <w:rsid w:val="007C4031"/>
    <w:rsid w:val="007C62C0"/>
    <w:rsid w:val="007C6564"/>
    <w:rsid w:val="007C7EF0"/>
    <w:rsid w:val="007D349E"/>
    <w:rsid w:val="007D4AF8"/>
    <w:rsid w:val="007D4B48"/>
    <w:rsid w:val="007E068B"/>
    <w:rsid w:val="007E165D"/>
    <w:rsid w:val="007E1B78"/>
    <w:rsid w:val="007E1EC8"/>
    <w:rsid w:val="007E4023"/>
    <w:rsid w:val="007E5DD3"/>
    <w:rsid w:val="007E7EC9"/>
    <w:rsid w:val="007F0129"/>
    <w:rsid w:val="007F30C2"/>
    <w:rsid w:val="007F344F"/>
    <w:rsid w:val="007F3AF9"/>
    <w:rsid w:val="007F3C81"/>
    <w:rsid w:val="007F4382"/>
    <w:rsid w:val="007F5A53"/>
    <w:rsid w:val="00801240"/>
    <w:rsid w:val="008018F9"/>
    <w:rsid w:val="00802747"/>
    <w:rsid w:val="0081123B"/>
    <w:rsid w:val="00812C2C"/>
    <w:rsid w:val="00813E52"/>
    <w:rsid w:val="00817B67"/>
    <w:rsid w:val="00820B53"/>
    <w:rsid w:val="008214ED"/>
    <w:rsid w:val="00821BE2"/>
    <w:rsid w:val="008229CB"/>
    <w:rsid w:val="008238BC"/>
    <w:rsid w:val="0082693E"/>
    <w:rsid w:val="0082756D"/>
    <w:rsid w:val="00827DBD"/>
    <w:rsid w:val="008300FE"/>
    <w:rsid w:val="008301A4"/>
    <w:rsid w:val="00831542"/>
    <w:rsid w:val="00832C8D"/>
    <w:rsid w:val="00833C98"/>
    <w:rsid w:val="008342D9"/>
    <w:rsid w:val="00834D7F"/>
    <w:rsid w:val="008365C4"/>
    <w:rsid w:val="008371B8"/>
    <w:rsid w:val="0084069B"/>
    <w:rsid w:val="00840B3E"/>
    <w:rsid w:val="008417DA"/>
    <w:rsid w:val="00845602"/>
    <w:rsid w:val="008463D1"/>
    <w:rsid w:val="008477AD"/>
    <w:rsid w:val="00847FC1"/>
    <w:rsid w:val="00851A19"/>
    <w:rsid w:val="00855218"/>
    <w:rsid w:val="00856BEC"/>
    <w:rsid w:val="00857090"/>
    <w:rsid w:val="00860BAC"/>
    <w:rsid w:val="00861358"/>
    <w:rsid w:val="008615C9"/>
    <w:rsid w:val="008619D7"/>
    <w:rsid w:val="00861C0C"/>
    <w:rsid w:val="008636DE"/>
    <w:rsid w:val="00864051"/>
    <w:rsid w:val="00864DAD"/>
    <w:rsid w:val="00865BB1"/>
    <w:rsid w:val="00867EB6"/>
    <w:rsid w:val="008714E7"/>
    <w:rsid w:val="0087254D"/>
    <w:rsid w:val="00872BB7"/>
    <w:rsid w:val="00873DFC"/>
    <w:rsid w:val="0087449B"/>
    <w:rsid w:val="008754F0"/>
    <w:rsid w:val="0087563D"/>
    <w:rsid w:val="00877090"/>
    <w:rsid w:val="0088083C"/>
    <w:rsid w:val="00880B4B"/>
    <w:rsid w:val="00881B51"/>
    <w:rsid w:val="008833FE"/>
    <w:rsid w:val="0088422D"/>
    <w:rsid w:val="008845E3"/>
    <w:rsid w:val="00884E0D"/>
    <w:rsid w:val="008870F1"/>
    <w:rsid w:val="00887EA0"/>
    <w:rsid w:val="008912E2"/>
    <w:rsid w:val="00891323"/>
    <w:rsid w:val="00891D3A"/>
    <w:rsid w:val="008925BC"/>
    <w:rsid w:val="00893332"/>
    <w:rsid w:val="00893DAD"/>
    <w:rsid w:val="008942B7"/>
    <w:rsid w:val="008960B7"/>
    <w:rsid w:val="00896F31"/>
    <w:rsid w:val="00897376"/>
    <w:rsid w:val="00897893"/>
    <w:rsid w:val="008A26B6"/>
    <w:rsid w:val="008A2E29"/>
    <w:rsid w:val="008A2F25"/>
    <w:rsid w:val="008A3909"/>
    <w:rsid w:val="008A5D3C"/>
    <w:rsid w:val="008A637F"/>
    <w:rsid w:val="008A6556"/>
    <w:rsid w:val="008A7DEA"/>
    <w:rsid w:val="008B00D8"/>
    <w:rsid w:val="008B04E0"/>
    <w:rsid w:val="008B0A05"/>
    <w:rsid w:val="008B212B"/>
    <w:rsid w:val="008B349D"/>
    <w:rsid w:val="008B4B92"/>
    <w:rsid w:val="008B54BB"/>
    <w:rsid w:val="008B6A76"/>
    <w:rsid w:val="008C1AD2"/>
    <w:rsid w:val="008C40E0"/>
    <w:rsid w:val="008C5100"/>
    <w:rsid w:val="008C5FE0"/>
    <w:rsid w:val="008D0164"/>
    <w:rsid w:val="008D078F"/>
    <w:rsid w:val="008D2A79"/>
    <w:rsid w:val="008D40A2"/>
    <w:rsid w:val="008D4BBA"/>
    <w:rsid w:val="008D6F54"/>
    <w:rsid w:val="008E191F"/>
    <w:rsid w:val="008E1EF2"/>
    <w:rsid w:val="008E2317"/>
    <w:rsid w:val="008E2577"/>
    <w:rsid w:val="008E2771"/>
    <w:rsid w:val="008E4C3B"/>
    <w:rsid w:val="008E5CE1"/>
    <w:rsid w:val="008E68FE"/>
    <w:rsid w:val="008E7793"/>
    <w:rsid w:val="008F01AB"/>
    <w:rsid w:val="008F452D"/>
    <w:rsid w:val="008F459F"/>
    <w:rsid w:val="008F7646"/>
    <w:rsid w:val="008F7BFF"/>
    <w:rsid w:val="008F7EBC"/>
    <w:rsid w:val="0090072D"/>
    <w:rsid w:val="009009DB"/>
    <w:rsid w:val="00900D82"/>
    <w:rsid w:val="00902C05"/>
    <w:rsid w:val="00902D7B"/>
    <w:rsid w:val="0090414A"/>
    <w:rsid w:val="009048BA"/>
    <w:rsid w:val="009055CE"/>
    <w:rsid w:val="00906E2D"/>
    <w:rsid w:val="00907890"/>
    <w:rsid w:val="0090789E"/>
    <w:rsid w:val="00907950"/>
    <w:rsid w:val="00911B62"/>
    <w:rsid w:val="00911F82"/>
    <w:rsid w:val="00912FE4"/>
    <w:rsid w:val="009135E0"/>
    <w:rsid w:val="009140E5"/>
    <w:rsid w:val="00915EC0"/>
    <w:rsid w:val="00921E1F"/>
    <w:rsid w:val="0092309B"/>
    <w:rsid w:val="00924DE0"/>
    <w:rsid w:val="00925CDE"/>
    <w:rsid w:val="009273E8"/>
    <w:rsid w:val="0093073E"/>
    <w:rsid w:val="009311D9"/>
    <w:rsid w:val="00932004"/>
    <w:rsid w:val="00932153"/>
    <w:rsid w:val="009321BD"/>
    <w:rsid w:val="009362D7"/>
    <w:rsid w:val="009378AE"/>
    <w:rsid w:val="00937C4A"/>
    <w:rsid w:val="00937E85"/>
    <w:rsid w:val="00941BC6"/>
    <w:rsid w:val="0094350D"/>
    <w:rsid w:val="0094585E"/>
    <w:rsid w:val="00945BF7"/>
    <w:rsid w:val="0094605C"/>
    <w:rsid w:val="009460D0"/>
    <w:rsid w:val="009529F6"/>
    <w:rsid w:val="0095474B"/>
    <w:rsid w:val="0095481D"/>
    <w:rsid w:val="009556B8"/>
    <w:rsid w:val="009557D4"/>
    <w:rsid w:val="00955F38"/>
    <w:rsid w:val="009575B0"/>
    <w:rsid w:val="00960D3D"/>
    <w:rsid w:val="00962332"/>
    <w:rsid w:val="00962883"/>
    <w:rsid w:val="00963937"/>
    <w:rsid w:val="00963EB3"/>
    <w:rsid w:val="00964441"/>
    <w:rsid w:val="009650F1"/>
    <w:rsid w:val="00965258"/>
    <w:rsid w:val="00967471"/>
    <w:rsid w:val="00970CB5"/>
    <w:rsid w:val="009713FC"/>
    <w:rsid w:val="00972A07"/>
    <w:rsid w:val="0098112E"/>
    <w:rsid w:val="00981384"/>
    <w:rsid w:val="009823E7"/>
    <w:rsid w:val="00983F93"/>
    <w:rsid w:val="0098462C"/>
    <w:rsid w:val="00984EFB"/>
    <w:rsid w:val="00985CD9"/>
    <w:rsid w:val="00990DAC"/>
    <w:rsid w:val="00990F25"/>
    <w:rsid w:val="009944ED"/>
    <w:rsid w:val="009954D3"/>
    <w:rsid w:val="00995703"/>
    <w:rsid w:val="00996ADC"/>
    <w:rsid w:val="00996C25"/>
    <w:rsid w:val="009A1044"/>
    <w:rsid w:val="009A4A9A"/>
    <w:rsid w:val="009A5FEE"/>
    <w:rsid w:val="009A68E8"/>
    <w:rsid w:val="009A68EE"/>
    <w:rsid w:val="009A7736"/>
    <w:rsid w:val="009A78C9"/>
    <w:rsid w:val="009B196D"/>
    <w:rsid w:val="009B291A"/>
    <w:rsid w:val="009B5D55"/>
    <w:rsid w:val="009B7851"/>
    <w:rsid w:val="009C2B73"/>
    <w:rsid w:val="009C64E4"/>
    <w:rsid w:val="009D0216"/>
    <w:rsid w:val="009D0CEB"/>
    <w:rsid w:val="009D0FE8"/>
    <w:rsid w:val="009D35DE"/>
    <w:rsid w:val="009E1292"/>
    <w:rsid w:val="009E13C5"/>
    <w:rsid w:val="009E1918"/>
    <w:rsid w:val="009E32E5"/>
    <w:rsid w:val="009E3335"/>
    <w:rsid w:val="009E5B52"/>
    <w:rsid w:val="009E5F6D"/>
    <w:rsid w:val="009E73C0"/>
    <w:rsid w:val="009F1398"/>
    <w:rsid w:val="009F4CC3"/>
    <w:rsid w:val="009F6F68"/>
    <w:rsid w:val="00A00EFE"/>
    <w:rsid w:val="00A02DA0"/>
    <w:rsid w:val="00A03E78"/>
    <w:rsid w:val="00A0457F"/>
    <w:rsid w:val="00A06DE9"/>
    <w:rsid w:val="00A071D9"/>
    <w:rsid w:val="00A1042A"/>
    <w:rsid w:val="00A12423"/>
    <w:rsid w:val="00A1295B"/>
    <w:rsid w:val="00A132D2"/>
    <w:rsid w:val="00A14B09"/>
    <w:rsid w:val="00A23CA1"/>
    <w:rsid w:val="00A2590C"/>
    <w:rsid w:val="00A268E3"/>
    <w:rsid w:val="00A26D3D"/>
    <w:rsid w:val="00A307E1"/>
    <w:rsid w:val="00A31D73"/>
    <w:rsid w:val="00A32DE8"/>
    <w:rsid w:val="00A336A1"/>
    <w:rsid w:val="00A336E1"/>
    <w:rsid w:val="00A358A6"/>
    <w:rsid w:val="00A3633D"/>
    <w:rsid w:val="00A40B9C"/>
    <w:rsid w:val="00A40D38"/>
    <w:rsid w:val="00A414B3"/>
    <w:rsid w:val="00A4541B"/>
    <w:rsid w:val="00A46F70"/>
    <w:rsid w:val="00A506AC"/>
    <w:rsid w:val="00A5146C"/>
    <w:rsid w:val="00A524DB"/>
    <w:rsid w:val="00A5288C"/>
    <w:rsid w:val="00A55D44"/>
    <w:rsid w:val="00A5608D"/>
    <w:rsid w:val="00A56553"/>
    <w:rsid w:val="00A565E6"/>
    <w:rsid w:val="00A56BC4"/>
    <w:rsid w:val="00A60DF8"/>
    <w:rsid w:val="00A63139"/>
    <w:rsid w:val="00A65C41"/>
    <w:rsid w:val="00A67388"/>
    <w:rsid w:val="00A67CD6"/>
    <w:rsid w:val="00A74017"/>
    <w:rsid w:val="00A74C3C"/>
    <w:rsid w:val="00A80890"/>
    <w:rsid w:val="00A82FCE"/>
    <w:rsid w:val="00A83503"/>
    <w:rsid w:val="00A836CE"/>
    <w:rsid w:val="00A84BC9"/>
    <w:rsid w:val="00A9078F"/>
    <w:rsid w:val="00A91010"/>
    <w:rsid w:val="00A91964"/>
    <w:rsid w:val="00A9492A"/>
    <w:rsid w:val="00A94EEA"/>
    <w:rsid w:val="00A95A8E"/>
    <w:rsid w:val="00A97D8D"/>
    <w:rsid w:val="00AA03B6"/>
    <w:rsid w:val="00AA0A53"/>
    <w:rsid w:val="00AA251D"/>
    <w:rsid w:val="00AA36C1"/>
    <w:rsid w:val="00AA4BD1"/>
    <w:rsid w:val="00AA4D30"/>
    <w:rsid w:val="00AA4DF0"/>
    <w:rsid w:val="00AA78C6"/>
    <w:rsid w:val="00AA7ADC"/>
    <w:rsid w:val="00AB09F2"/>
    <w:rsid w:val="00AB0A7B"/>
    <w:rsid w:val="00AB154D"/>
    <w:rsid w:val="00AB233B"/>
    <w:rsid w:val="00AB29FA"/>
    <w:rsid w:val="00AB6EBF"/>
    <w:rsid w:val="00AC3568"/>
    <w:rsid w:val="00AC48F1"/>
    <w:rsid w:val="00AC55E4"/>
    <w:rsid w:val="00AC63E2"/>
    <w:rsid w:val="00AC7BFD"/>
    <w:rsid w:val="00AD0157"/>
    <w:rsid w:val="00AD40BE"/>
    <w:rsid w:val="00AD53C4"/>
    <w:rsid w:val="00AD5472"/>
    <w:rsid w:val="00AD7AB1"/>
    <w:rsid w:val="00AE0886"/>
    <w:rsid w:val="00AE1657"/>
    <w:rsid w:val="00AE1DEA"/>
    <w:rsid w:val="00AE263E"/>
    <w:rsid w:val="00AE3C0C"/>
    <w:rsid w:val="00AE57A7"/>
    <w:rsid w:val="00AE58C1"/>
    <w:rsid w:val="00AE70B3"/>
    <w:rsid w:val="00AE7345"/>
    <w:rsid w:val="00AE7ECC"/>
    <w:rsid w:val="00AF0106"/>
    <w:rsid w:val="00AF07F7"/>
    <w:rsid w:val="00AF2243"/>
    <w:rsid w:val="00AF236D"/>
    <w:rsid w:val="00AF4576"/>
    <w:rsid w:val="00AF4FEF"/>
    <w:rsid w:val="00AF635E"/>
    <w:rsid w:val="00B00270"/>
    <w:rsid w:val="00B018EC"/>
    <w:rsid w:val="00B01D47"/>
    <w:rsid w:val="00B04509"/>
    <w:rsid w:val="00B06D60"/>
    <w:rsid w:val="00B10461"/>
    <w:rsid w:val="00B107E5"/>
    <w:rsid w:val="00B10C89"/>
    <w:rsid w:val="00B12021"/>
    <w:rsid w:val="00B12731"/>
    <w:rsid w:val="00B133A1"/>
    <w:rsid w:val="00B13AEE"/>
    <w:rsid w:val="00B16CC9"/>
    <w:rsid w:val="00B17126"/>
    <w:rsid w:val="00B172BE"/>
    <w:rsid w:val="00B20DC2"/>
    <w:rsid w:val="00B26F61"/>
    <w:rsid w:val="00B26FB4"/>
    <w:rsid w:val="00B2757C"/>
    <w:rsid w:val="00B30670"/>
    <w:rsid w:val="00B34A9A"/>
    <w:rsid w:val="00B360B3"/>
    <w:rsid w:val="00B372D0"/>
    <w:rsid w:val="00B37A4A"/>
    <w:rsid w:val="00B4041F"/>
    <w:rsid w:val="00B4311C"/>
    <w:rsid w:val="00B44972"/>
    <w:rsid w:val="00B46128"/>
    <w:rsid w:val="00B509F5"/>
    <w:rsid w:val="00B51112"/>
    <w:rsid w:val="00B52316"/>
    <w:rsid w:val="00B52BA8"/>
    <w:rsid w:val="00B5352B"/>
    <w:rsid w:val="00B54A83"/>
    <w:rsid w:val="00B55844"/>
    <w:rsid w:val="00B56107"/>
    <w:rsid w:val="00B606C2"/>
    <w:rsid w:val="00B65AC3"/>
    <w:rsid w:val="00B65C12"/>
    <w:rsid w:val="00B661BC"/>
    <w:rsid w:val="00B6680F"/>
    <w:rsid w:val="00B6741E"/>
    <w:rsid w:val="00B71DF3"/>
    <w:rsid w:val="00B721D8"/>
    <w:rsid w:val="00B72F82"/>
    <w:rsid w:val="00B7380D"/>
    <w:rsid w:val="00B747FC"/>
    <w:rsid w:val="00B7544F"/>
    <w:rsid w:val="00B76833"/>
    <w:rsid w:val="00B817A4"/>
    <w:rsid w:val="00B82057"/>
    <w:rsid w:val="00B82F81"/>
    <w:rsid w:val="00B834DE"/>
    <w:rsid w:val="00B838D9"/>
    <w:rsid w:val="00B84433"/>
    <w:rsid w:val="00B8487D"/>
    <w:rsid w:val="00B84A5F"/>
    <w:rsid w:val="00B871E0"/>
    <w:rsid w:val="00B87482"/>
    <w:rsid w:val="00B925F1"/>
    <w:rsid w:val="00B94484"/>
    <w:rsid w:val="00B9607F"/>
    <w:rsid w:val="00BA218D"/>
    <w:rsid w:val="00BA3CDA"/>
    <w:rsid w:val="00BA7F28"/>
    <w:rsid w:val="00BB0818"/>
    <w:rsid w:val="00BB0AAA"/>
    <w:rsid w:val="00BB1EE2"/>
    <w:rsid w:val="00BB1F32"/>
    <w:rsid w:val="00BB43EF"/>
    <w:rsid w:val="00BB5849"/>
    <w:rsid w:val="00BB60F4"/>
    <w:rsid w:val="00BB6E94"/>
    <w:rsid w:val="00BC152E"/>
    <w:rsid w:val="00BC26F6"/>
    <w:rsid w:val="00BC7691"/>
    <w:rsid w:val="00BD02EB"/>
    <w:rsid w:val="00BD4904"/>
    <w:rsid w:val="00BD5B49"/>
    <w:rsid w:val="00BD6BA1"/>
    <w:rsid w:val="00BE17C0"/>
    <w:rsid w:val="00BE3215"/>
    <w:rsid w:val="00BE5D6A"/>
    <w:rsid w:val="00BE5F18"/>
    <w:rsid w:val="00BE608C"/>
    <w:rsid w:val="00BE670B"/>
    <w:rsid w:val="00BF2822"/>
    <w:rsid w:val="00BF30BB"/>
    <w:rsid w:val="00C01EEE"/>
    <w:rsid w:val="00C04C5C"/>
    <w:rsid w:val="00C055C9"/>
    <w:rsid w:val="00C05A26"/>
    <w:rsid w:val="00C06276"/>
    <w:rsid w:val="00C11768"/>
    <w:rsid w:val="00C1324A"/>
    <w:rsid w:val="00C13769"/>
    <w:rsid w:val="00C15BE3"/>
    <w:rsid w:val="00C1636B"/>
    <w:rsid w:val="00C20013"/>
    <w:rsid w:val="00C2037F"/>
    <w:rsid w:val="00C2072F"/>
    <w:rsid w:val="00C20D0D"/>
    <w:rsid w:val="00C22CF0"/>
    <w:rsid w:val="00C234C1"/>
    <w:rsid w:val="00C23C44"/>
    <w:rsid w:val="00C272A8"/>
    <w:rsid w:val="00C27479"/>
    <w:rsid w:val="00C27FFE"/>
    <w:rsid w:val="00C321D0"/>
    <w:rsid w:val="00C336A2"/>
    <w:rsid w:val="00C33EBE"/>
    <w:rsid w:val="00C344A1"/>
    <w:rsid w:val="00C36298"/>
    <w:rsid w:val="00C362B0"/>
    <w:rsid w:val="00C37130"/>
    <w:rsid w:val="00C42F21"/>
    <w:rsid w:val="00C45C92"/>
    <w:rsid w:val="00C4659D"/>
    <w:rsid w:val="00C5077C"/>
    <w:rsid w:val="00C509CE"/>
    <w:rsid w:val="00C50B66"/>
    <w:rsid w:val="00C5146B"/>
    <w:rsid w:val="00C532CA"/>
    <w:rsid w:val="00C607BE"/>
    <w:rsid w:val="00C6105C"/>
    <w:rsid w:val="00C61208"/>
    <w:rsid w:val="00C61E84"/>
    <w:rsid w:val="00C62F6D"/>
    <w:rsid w:val="00C64CAD"/>
    <w:rsid w:val="00C65310"/>
    <w:rsid w:val="00C704D6"/>
    <w:rsid w:val="00C70C83"/>
    <w:rsid w:val="00C73D63"/>
    <w:rsid w:val="00C741E1"/>
    <w:rsid w:val="00C74E80"/>
    <w:rsid w:val="00C769A3"/>
    <w:rsid w:val="00C76BF5"/>
    <w:rsid w:val="00C81B3F"/>
    <w:rsid w:val="00C82D44"/>
    <w:rsid w:val="00C833A0"/>
    <w:rsid w:val="00C84395"/>
    <w:rsid w:val="00C8579D"/>
    <w:rsid w:val="00C85C3C"/>
    <w:rsid w:val="00C86C33"/>
    <w:rsid w:val="00C87C47"/>
    <w:rsid w:val="00C95681"/>
    <w:rsid w:val="00C96A0E"/>
    <w:rsid w:val="00CA4C18"/>
    <w:rsid w:val="00CA59DB"/>
    <w:rsid w:val="00CA79BC"/>
    <w:rsid w:val="00CA7B1E"/>
    <w:rsid w:val="00CA7BF4"/>
    <w:rsid w:val="00CB1060"/>
    <w:rsid w:val="00CB13E3"/>
    <w:rsid w:val="00CB28D4"/>
    <w:rsid w:val="00CB5529"/>
    <w:rsid w:val="00CB5761"/>
    <w:rsid w:val="00CB5C4D"/>
    <w:rsid w:val="00CB7853"/>
    <w:rsid w:val="00CC46BE"/>
    <w:rsid w:val="00CC4F53"/>
    <w:rsid w:val="00CD20C3"/>
    <w:rsid w:val="00CD2D74"/>
    <w:rsid w:val="00CD4317"/>
    <w:rsid w:val="00CD4CD4"/>
    <w:rsid w:val="00CD4D2C"/>
    <w:rsid w:val="00CD6C80"/>
    <w:rsid w:val="00CD6DDF"/>
    <w:rsid w:val="00CD6E28"/>
    <w:rsid w:val="00CD7682"/>
    <w:rsid w:val="00CD79FC"/>
    <w:rsid w:val="00CE1492"/>
    <w:rsid w:val="00CE258E"/>
    <w:rsid w:val="00CE2BD5"/>
    <w:rsid w:val="00CE3D60"/>
    <w:rsid w:val="00CE4275"/>
    <w:rsid w:val="00CE4EA2"/>
    <w:rsid w:val="00CE7F82"/>
    <w:rsid w:val="00CF0A45"/>
    <w:rsid w:val="00CF1ECF"/>
    <w:rsid w:val="00CF279E"/>
    <w:rsid w:val="00CF4857"/>
    <w:rsid w:val="00CF688D"/>
    <w:rsid w:val="00CF6CFD"/>
    <w:rsid w:val="00CF7BB0"/>
    <w:rsid w:val="00D017A6"/>
    <w:rsid w:val="00D041F7"/>
    <w:rsid w:val="00D06089"/>
    <w:rsid w:val="00D06177"/>
    <w:rsid w:val="00D10636"/>
    <w:rsid w:val="00D145B3"/>
    <w:rsid w:val="00D14A0F"/>
    <w:rsid w:val="00D14BCB"/>
    <w:rsid w:val="00D16D3B"/>
    <w:rsid w:val="00D22D56"/>
    <w:rsid w:val="00D22F4E"/>
    <w:rsid w:val="00D22FC4"/>
    <w:rsid w:val="00D265A0"/>
    <w:rsid w:val="00D26EF7"/>
    <w:rsid w:val="00D27A43"/>
    <w:rsid w:val="00D31ADC"/>
    <w:rsid w:val="00D322AF"/>
    <w:rsid w:val="00D32C01"/>
    <w:rsid w:val="00D33140"/>
    <w:rsid w:val="00D33215"/>
    <w:rsid w:val="00D340B4"/>
    <w:rsid w:val="00D35D9B"/>
    <w:rsid w:val="00D4080B"/>
    <w:rsid w:val="00D41181"/>
    <w:rsid w:val="00D41DC0"/>
    <w:rsid w:val="00D43CC7"/>
    <w:rsid w:val="00D43F5A"/>
    <w:rsid w:val="00D44295"/>
    <w:rsid w:val="00D44E2B"/>
    <w:rsid w:val="00D460B7"/>
    <w:rsid w:val="00D46BD1"/>
    <w:rsid w:val="00D46FD4"/>
    <w:rsid w:val="00D50DB7"/>
    <w:rsid w:val="00D52183"/>
    <w:rsid w:val="00D539D8"/>
    <w:rsid w:val="00D5423E"/>
    <w:rsid w:val="00D54C0C"/>
    <w:rsid w:val="00D56627"/>
    <w:rsid w:val="00D6157B"/>
    <w:rsid w:val="00D61B40"/>
    <w:rsid w:val="00D62B21"/>
    <w:rsid w:val="00D63AD2"/>
    <w:rsid w:val="00D64F88"/>
    <w:rsid w:val="00D66A72"/>
    <w:rsid w:val="00D702C4"/>
    <w:rsid w:val="00D70923"/>
    <w:rsid w:val="00D70B96"/>
    <w:rsid w:val="00D71EA6"/>
    <w:rsid w:val="00D73250"/>
    <w:rsid w:val="00D73AB0"/>
    <w:rsid w:val="00D74789"/>
    <w:rsid w:val="00D76131"/>
    <w:rsid w:val="00D765B8"/>
    <w:rsid w:val="00D76BED"/>
    <w:rsid w:val="00D81F13"/>
    <w:rsid w:val="00D84CF7"/>
    <w:rsid w:val="00D84DCA"/>
    <w:rsid w:val="00D87433"/>
    <w:rsid w:val="00D9414D"/>
    <w:rsid w:val="00D94C63"/>
    <w:rsid w:val="00D97D91"/>
    <w:rsid w:val="00DA03C2"/>
    <w:rsid w:val="00DA09EE"/>
    <w:rsid w:val="00DA0AE3"/>
    <w:rsid w:val="00DA103D"/>
    <w:rsid w:val="00DA1777"/>
    <w:rsid w:val="00DA4D7C"/>
    <w:rsid w:val="00DA520A"/>
    <w:rsid w:val="00DA7172"/>
    <w:rsid w:val="00DA7BC3"/>
    <w:rsid w:val="00DB0DBC"/>
    <w:rsid w:val="00DB3BFD"/>
    <w:rsid w:val="00DB401D"/>
    <w:rsid w:val="00DB4130"/>
    <w:rsid w:val="00DB5310"/>
    <w:rsid w:val="00DB5844"/>
    <w:rsid w:val="00DB5F2F"/>
    <w:rsid w:val="00DB720F"/>
    <w:rsid w:val="00DC5748"/>
    <w:rsid w:val="00DC5E1E"/>
    <w:rsid w:val="00DC79C2"/>
    <w:rsid w:val="00DC7E25"/>
    <w:rsid w:val="00DD1870"/>
    <w:rsid w:val="00DD1BD2"/>
    <w:rsid w:val="00DD47A7"/>
    <w:rsid w:val="00DD49B3"/>
    <w:rsid w:val="00DD744F"/>
    <w:rsid w:val="00DD74FA"/>
    <w:rsid w:val="00DE0121"/>
    <w:rsid w:val="00DE08BE"/>
    <w:rsid w:val="00DE1207"/>
    <w:rsid w:val="00DE134D"/>
    <w:rsid w:val="00DE2AB6"/>
    <w:rsid w:val="00DE48D1"/>
    <w:rsid w:val="00DE5DB8"/>
    <w:rsid w:val="00DF03CE"/>
    <w:rsid w:val="00DF07A0"/>
    <w:rsid w:val="00DF1582"/>
    <w:rsid w:val="00DF2799"/>
    <w:rsid w:val="00DF4D21"/>
    <w:rsid w:val="00DF7DEA"/>
    <w:rsid w:val="00E013E0"/>
    <w:rsid w:val="00E02A1B"/>
    <w:rsid w:val="00E02D14"/>
    <w:rsid w:val="00E04BD0"/>
    <w:rsid w:val="00E05216"/>
    <w:rsid w:val="00E05250"/>
    <w:rsid w:val="00E06A25"/>
    <w:rsid w:val="00E076D1"/>
    <w:rsid w:val="00E077DC"/>
    <w:rsid w:val="00E07E1E"/>
    <w:rsid w:val="00E10273"/>
    <w:rsid w:val="00E12237"/>
    <w:rsid w:val="00E13522"/>
    <w:rsid w:val="00E153BC"/>
    <w:rsid w:val="00E165DB"/>
    <w:rsid w:val="00E2054B"/>
    <w:rsid w:val="00E20AEC"/>
    <w:rsid w:val="00E2157A"/>
    <w:rsid w:val="00E25CB9"/>
    <w:rsid w:val="00E272FE"/>
    <w:rsid w:val="00E2785D"/>
    <w:rsid w:val="00E27D09"/>
    <w:rsid w:val="00E30891"/>
    <w:rsid w:val="00E31309"/>
    <w:rsid w:val="00E3298C"/>
    <w:rsid w:val="00E33112"/>
    <w:rsid w:val="00E333B3"/>
    <w:rsid w:val="00E33E36"/>
    <w:rsid w:val="00E35CDF"/>
    <w:rsid w:val="00E41DBE"/>
    <w:rsid w:val="00E44869"/>
    <w:rsid w:val="00E449F3"/>
    <w:rsid w:val="00E44D20"/>
    <w:rsid w:val="00E45BF5"/>
    <w:rsid w:val="00E46013"/>
    <w:rsid w:val="00E47BE5"/>
    <w:rsid w:val="00E47FFC"/>
    <w:rsid w:val="00E522DB"/>
    <w:rsid w:val="00E52FB9"/>
    <w:rsid w:val="00E539EE"/>
    <w:rsid w:val="00E53BCE"/>
    <w:rsid w:val="00E562BD"/>
    <w:rsid w:val="00E57E62"/>
    <w:rsid w:val="00E62280"/>
    <w:rsid w:val="00E62DB3"/>
    <w:rsid w:val="00E645BF"/>
    <w:rsid w:val="00E662E2"/>
    <w:rsid w:val="00E71065"/>
    <w:rsid w:val="00E72B2E"/>
    <w:rsid w:val="00E74848"/>
    <w:rsid w:val="00E806D4"/>
    <w:rsid w:val="00E82819"/>
    <w:rsid w:val="00E83337"/>
    <w:rsid w:val="00E85897"/>
    <w:rsid w:val="00E87401"/>
    <w:rsid w:val="00E875BE"/>
    <w:rsid w:val="00EA01E8"/>
    <w:rsid w:val="00EA11B2"/>
    <w:rsid w:val="00EA264E"/>
    <w:rsid w:val="00EA29E1"/>
    <w:rsid w:val="00EA3CDE"/>
    <w:rsid w:val="00EA46EF"/>
    <w:rsid w:val="00EA4AC6"/>
    <w:rsid w:val="00EA6B2A"/>
    <w:rsid w:val="00EA7AA4"/>
    <w:rsid w:val="00EA7CBD"/>
    <w:rsid w:val="00EA7D84"/>
    <w:rsid w:val="00EB116D"/>
    <w:rsid w:val="00EB1CFC"/>
    <w:rsid w:val="00EB3B86"/>
    <w:rsid w:val="00EB5881"/>
    <w:rsid w:val="00EB6B21"/>
    <w:rsid w:val="00EC0417"/>
    <w:rsid w:val="00EC0B1D"/>
    <w:rsid w:val="00EC0BEF"/>
    <w:rsid w:val="00EC14C1"/>
    <w:rsid w:val="00EC215D"/>
    <w:rsid w:val="00EC5EFB"/>
    <w:rsid w:val="00EC732C"/>
    <w:rsid w:val="00EC77DA"/>
    <w:rsid w:val="00EC7A6F"/>
    <w:rsid w:val="00ED009C"/>
    <w:rsid w:val="00ED2D6E"/>
    <w:rsid w:val="00ED4067"/>
    <w:rsid w:val="00ED43DF"/>
    <w:rsid w:val="00ED5681"/>
    <w:rsid w:val="00ED57BA"/>
    <w:rsid w:val="00ED68C0"/>
    <w:rsid w:val="00EE1CDE"/>
    <w:rsid w:val="00EE2495"/>
    <w:rsid w:val="00EE3BB5"/>
    <w:rsid w:val="00EE495E"/>
    <w:rsid w:val="00EE58F3"/>
    <w:rsid w:val="00EE5B9B"/>
    <w:rsid w:val="00EE604C"/>
    <w:rsid w:val="00EE749B"/>
    <w:rsid w:val="00EF066E"/>
    <w:rsid w:val="00EF1739"/>
    <w:rsid w:val="00EF1AD5"/>
    <w:rsid w:val="00EF1C31"/>
    <w:rsid w:val="00EF304F"/>
    <w:rsid w:val="00EF4C19"/>
    <w:rsid w:val="00EF58C8"/>
    <w:rsid w:val="00EF763C"/>
    <w:rsid w:val="00F02A39"/>
    <w:rsid w:val="00F068B2"/>
    <w:rsid w:val="00F11109"/>
    <w:rsid w:val="00F11B01"/>
    <w:rsid w:val="00F12F2A"/>
    <w:rsid w:val="00F138DF"/>
    <w:rsid w:val="00F166A3"/>
    <w:rsid w:val="00F177EE"/>
    <w:rsid w:val="00F21D86"/>
    <w:rsid w:val="00F2229B"/>
    <w:rsid w:val="00F2339C"/>
    <w:rsid w:val="00F23D53"/>
    <w:rsid w:val="00F25144"/>
    <w:rsid w:val="00F25A41"/>
    <w:rsid w:val="00F25CEC"/>
    <w:rsid w:val="00F315C3"/>
    <w:rsid w:val="00F33442"/>
    <w:rsid w:val="00F352D9"/>
    <w:rsid w:val="00F35C99"/>
    <w:rsid w:val="00F37BA8"/>
    <w:rsid w:val="00F44D7F"/>
    <w:rsid w:val="00F460D4"/>
    <w:rsid w:val="00F46261"/>
    <w:rsid w:val="00F471B7"/>
    <w:rsid w:val="00F473B1"/>
    <w:rsid w:val="00F47920"/>
    <w:rsid w:val="00F47AD0"/>
    <w:rsid w:val="00F5027B"/>
    <w:rsid w:val="00F50895"/>
    <w:rsid w:val="00F50B38"/>
    <w:rsid w:val="00F5322B"/>
    <w:rsid w:val="00F569C2"/>
    <w:rsid w:val="00F607A0"/>
    <w:rsid w:val="00F60CAF"/>
    <w:rsid w:val="00F61B66"/>
    <w:rsid w:val="00F62D13"/>
    <w:rsid w:val="00F65441"/>
    <w:rsid w:val="00F65B0C"/>
    <w:rsid w:val="00F66236"/>
    <w:rsid w:val="00F66296"/>
    <w:rsid w:val="00F6749B"/>
    <w:rsid w:val="00F675EA"/>
    <w:rsid w:val="00F702A9"/>
    <w:rsid w:val="00F70BE1"/>
    <w:rsid w:val="00F7170C"/>
    <w:rsid w:val="00F72141"/>
    <w:rsid w:val="00F73344"/>
    <w:rsid w:val="00F751E1"/>
    <w:rsid w:val="00F7623A"/>
    <w:rsid w:val="00F77683"/>
    <w:rsid w:val="00F776F2"/>
    <w:rsid w:val="00F82C50"/>
    <w:rsid w:val="00F83606"/>
    <w:rsid w:val="00F85695"/>
    <w:rsid w:val="00F8664E"/>
    <w:rsid w:val="00F91451"/>
    <w:rsid w:val="00F92826"/>
    <w:rsid w:val="00F935EC"/>
    <w:rsid w:val="00F93BB6"/>
    <w:rsid w:val="00F93D52"/>
    <w:rsid w:val="00F95884"/>
    <w:rsid w:val="00F97541"/>
    <w:rsid w:val="00FA0747"/>
    <w:rsid w:val="00FA07D1"/>
    <w:rsid w:val="00FA123C"/>
    <w:rsid w:val="00FA3FAA"/>
    <w:rsid w:val="00FA40C5"/>
    <w:rsid w:val="00FA549E"/>
    <w:rsid w:val="00FB00E1"/>
    <w:rsid w:val="00FB0E71"/>
    <w:rsid w:val="00FB15C1"/>
    <w:rsid w:val="00FB26F9"/>
    <w:rsid w:val="00FB2D35"/>
    <w:rsid w:val="00FB2DC8"/>
    <w:rsid w:val="00FB3450"/>
    <w:rsid w:val="00FB43B4"/>
    <w:rsid w:val="00FB4B27"/>
    <w:rsid w:val="00FB581F"/>
    <w:rsid w:val="00FB63DB"/>
    <w:rsid w:val="00FC18B1"/>
    <w:rsid w:val="00FC3F9D"/>
    <w:rsid w:val="00FC4099"/>
    <w:rsid w:val="00FC4495"/>
    <w:rsid w:val="00FC564B"/>
    <w:rsid w:val="00FC67F5"/>
    <w:rsid w:val="00FC6C5B"/>
    <w:rsid w:val="00FD121A"/>
    <w:rsid w:val="00FD34CC"/>
    <w:rsid w:val="00FD3917"/>
    <w:rsid w:val="00FD4110"/>
    <w:rsid w:val="00FD4820"/>
    <w:rsid w:val="00FD4A41"/>
    <w:rsid w:val="00FD4B45"/>
    <w:rsid w:val="00FD53C6"/>
    <w:rsid w:val="00FD54D1"/>
    <w:rsid w:val="00FD7043"/>
    <w:rsid w:val="00FE015E"/>
    <w:rsid w:val="00FE03B4"/>
    <w:rsid w:val="00FE1877"/>
    <w:rsid w:val="00FE42FA"/>
    <w:rsid w:val="00FE45D3"/>
    <w:rsid w:val="00FE5A65"/>
    <w:rsid w:val="00FE705C"/>
    <w:rsid w:val="00FF0310"/>
    <w:rsid w:val="00FF33BE"/>
    <w:rsid w:val="00FF436A"/>
    <w:rsid w:val="00FF6B09"/>
    <w:rsid w:val="00FF788E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3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03B4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2366C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4236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2366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9E13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E13C5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87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locked/>
    <w:rsid w:val="005B37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89F97-0DFC-4830-8D42-04DDE839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13</cp:revision>
  <cp:lastPrinted>2015-12-09T06:50:00Z</cp:lastPrinted>
  <dcterms:created xsi:type="dcterms:W3CDTF">2014-11-06T11:02:00Z</dcterms:created>
  <dcterms:modified xsi:type="dcterms:W3CDTF">2015-12-09T06:55:00Z</dcterms:modified>
</cp:coreProperties>
</file>